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A6F197" w14:textId="42479742" w:rsidR="00D81870" w:rsidRPr="00DF3CA8" w:rsidRDefault="00D81870" w:rsidP="00D81870">
      <w:pPr>
        <w:spacing w:after="0" w:line="240" w:lineRule="auto"/>
        <w:jc w:val="both"/>
        <w:rPr>
          <w:rFonts w:ascii="Arial" w:eastAsia="Times New Roman" w:hAnsi="Arial" w:cs="Arial"/>
          <w:b/>
          <w:spacing w:val="-5"/>
          <w:sz w:val="24"/>
          <w:szCs w:val="20"/>
          <w:u w:val="single"/>
          <w:lang w:eastAsia="en-GB"/>
        </w:rPr>
      </w:pPr>
      <w:r w:rsidRPr="00DF3CA8">
        <w:rPr>
          <w:rFonts w:ascii="Arial" w:eastAsia="Times New Roman" w:hAnsi="Arial" w:cs="Arial"/>
          <w:b/>
          <w:spacing w:val="-5"/>
          <w:sz w:val="24"/>
          <w:szCs w:val="20"/>
          <w:u w:val="single"/>
          <w:lang w:eastAsia="en-GB"/>
        </w:rPr>
        <w:t xml:space="preserve">CONDITIONS OF GRANT </w:t>
      </w:r>
      <w:r w:rsidR="003D7012">
        <w:rPr>
          <w:rFonts w:ascii="Arial" w:eastAsia="Times New Roman" w:hAnsi="Arial" w:cs="Arial"/>
          <w:b/>
          <w:spacing w:val="-5"/>
          <w:sz w:val="24"/>
          <w:szCs w:val="20"/>
          <w:u w:val="single"/>
          <w:lang w:eastAsia="en-GB"/>
        </w:rPr>
        <w:t>AWARD</w:t>
      </w:r>
    </w:p>
    <w:p w14:paraId="6E8EF1F6" w14:textId="77777777" w:rsidR="00D81870" w:rsidRPr="00DF3CA8" w:rsidRDefault="00D81870" w:rsidP="00D81870">
      <w:pPr>
        <w:spacing w:after="0" w:line="240" w:lineRule="auto"/>
        <w:jc w:val="both"/>
        <w:rPr>
          <w:rFonts w:ascii="Arial" w:eastAsia="Times New Roman" w:hAnsi="Arial" w:cs="Arial"/>
          <w:spacing w:val="-5"/>
          <w:sz w:val="24"/>
          <w:szCs w:val="20"/>
          <w:lang w:eastAsia="en-GB"/>
        </w:rPr>
      </w:pPr>
    </w:p>
    <w:p w14:paraId="7CE56ED6" w14:textId="77777777" w:rsidR="00D81870" w:rsidRPr="00DF3CA8" w:rsidRDefault="00D81870" w:rsidP="00D81870">
      <w:pPr>
        <w:spacing w:after="0" w:line="240" w:lineRule="auto"/>
        <w:jc w:val="both"/>
        <w:rPr>
          <w:rFonts w:ascii="Arial Bold" w:eastAsia="Times New Roman" w:hAnsi="Arial Bold" w:cs="Arial"/>
          <w:b/>
          <w:caps/>
          <w:color w:val="808080"/>
          <w:spacing w:val="-5"/>
          <w:sz w:val="24"/>
          <w:szCs w:val="20"/>
          <w:lang w:eastAsia="en-GB"/>
        </w:rPr>
      </w:pPr>
      <w:r w:rsidRPr="00DF3CA8">
        <w:rPr>
          <w:rFonts w:ascii="Arial Bold" w:eastAsia="Times New Roman" w:hAnsi="Arial Bold" w:cs="Arial"/>
          <w:b/>
          <w:caps/>
          <w:color w:val="808080"/>
          <w:spacing w:val="-5"/>
          <w:sz w:val="24"/>
          <w:szCs w:val="20"/>
          <w:lang w:eastAsia="en-GB"/>
        </w:rPr>
        <w:t>Specific Conditions</w:t>
      </w:r>
    </w:p>
    <w:p w14:paraId="08DA0D58" w14:textId="77777777" w:rsidR="00D81870" w:rsidRPr="00DF3CA8" w:rsidRDefault="00D81870" w:rsidP="00D81870">
      <w:pPr>
        <w:spacing w:after="0" w:line="240" w:lineRule="auto"/>
        <w:jc w:val="both"/>
        <w:rPr>
          <w:rFonts w:ascii="Arial" w:eastAsia="Times New Roman" w:hAnsi="Arial" w:cs="Arial"/>
          <w:b/>
          <w:spacing w:val="-5"/>
          <w:sz w:val="24"/>
          <w:szCs w:val="20"/>
          <w:lang w:eastAsia="en-GB"/>
        </w:rPr>
      </w:pPr>
    </w:p>
    <w:p w14:paraId="303E975A" w14:textId="77777777" w:rsidR="00D81870" w:rsidRPr="00DF3CA8" w:rsidRDefault="00D81870" w:rsidP="00D81870">
      <w:pPr>
        <w:spacing w:after="0" w:line="240" w:lineRule="auto"/>
        <w:jc w:val="both"/>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Conditions of Award</w:t>
      </w:r>
    </w:p>
    <w:p w14:paraId="6C411BE1" w14:textId="00F54828"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shall not be obliged to make any payment before you have:</w:t>
      </w:r>
    </w:p>
    <w:p w14:paraId="18D76BD2" w14:textId="4081002C" w:rsidR="00D81870" w:rsidRPr="00B14832" w:rsidRDefault="00D81870" w:rsidP="00D81870">
      <w:pPr>
        <w:pStyle w:val="ListParagraph"/>
        <w:numPr>
          <w:ilvl w:val="1"/>
          <w:numId w:val="3"/>
        </w:numPr>
        <w:spacing w:before="240" w:after="0" w:line="240" w:lineRule="auto"/>
        <w:jc w:val="both"/>
        <w:rPr>
          <w:rFonts w:ascii="Arial" w:eastAsia="Times New Roman" w:hAnsi="Arial" w:cs="Arial"/>
          <w:spacing w:val="-5"/>
          <w:sz w:val="24"/>
          <w:szCs w:val="20"/>
          <w:lang w:eastAsia="en-GB"/>
        </w:rPr>
      </w:pPr>
      <w:r w:rsidRPr="00B14832">
        <w:rPr>
          <w:rFonts w:ascii="Arial" w:eastAsia="Times New Roman" w:hAnsi="Arial" w:cs="Arial"/>
          <w:spacing w:val="-5"/>
          <w:sz w:val="24"/>
          <w:szCs w:val="20"/>
          <w:lang w:eastAsia="en-GB"/>
        </w:rPr>
        <w:t xml:space="preserve">returned a signed copy of the </w:t>
      </w:r>
      <w:r>
        <w:rPr>
          <w:rFonts w:ascii="Arial" w:eastAsia="Times New Roman" w:hAnsi="Arial" w:cs="Arial"/>
          <w:spacing w:val="-5"/>
          <w:sz w:val="24"/>
          <w:szCs w:val="20"/>
          <w:lang w:eastAsia="en-GB"/>
        </w:rPr>
        <w:t>Grant Acceptance Agreement t</w:t>
      </w:r>
      <w:r w:rsidRPr="00B14832">
        <w:rPr>
          <w:rFonts w:ascii="Arial" w:eastAsia="Times New Roman" w:hAnsi="Arial" w:cs="Arial"/>
          <w:spacing w:val="-5"/>
          <w:sz w:val="24"/>
          <w:szCs w:val="20"/>
          <w:lang w:eastAsia="en-GB"/>
        </w:rPr>
        <w:t xml:space="preserve">o </w:t>
      </w:r>
      <w:r>
        <w:rPr>
          <w:rFonts w:ascii="Arial" w:eastAsia="Times New Roman" w:hAnsi="Arial" w:cs="Arial"/>
          <w:spacing w:val="-5"/>
          <w:sz w:val="24"/>
          <w:szCs w:val="20"/>
          <w:lang w:eastAsia="en-GB"/>
        </w:rPr>
        <w:t>NIMC</w:t>
      </w:r>
    </w:p>
    <w:p w14:paraId="7CCF26CB" w14:textId="2FF05EA5" w:rsidR="00D81870" w:rsidRPr="00DF3CA8" w:rsidRDefault="00D81870" w:rsidP="00D81870">
      <w:pPr>
        <w:numPr>
          <w:ilvl w:val="1"/>
          <w:numId w:val="3"/>
        </w:numPr>
        <w:tabs>
          <w:tab w:val="left" w:pos="1080"/>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followed </w:t>
      </w:r>
      <w:r w:rsidR="00CA67B6">
        <w:rPr>
          <w:rFonts w:ascii="Arial" w:eastAsia="Times New Roman" w:hAnsi="Arial" w:cs="Arial"/>
          <w:spacing w:val="-5"/>
          <w:sz w:val="24"/>
          <w:szCs w:val="20"/>
          <w:lang w:eastAsia="en-GB"/>
        </w:rPr>
        <w:t xml:space="preserve">appropriate </w:t>
      </w:r>
      <w:r w:rsidRPr="00DF3CA8">
        <w:rPr>
          <w:rFonts w:ascii="Arial" w:eastAsia="Times New Roman" w:hAnsi="Arial" w:cs="Arial"/>
          <w:spacing w:val="-5"/>
          <w:sz w:val="24"/>
          <w:szCs w:val="20"/>
          <w:lang w:eastAsia="en-GB"/>
        </w:rPr>
        <w:t>procurement procedures as outlined</w:t>
      </w:r>
      <w:r w:rsidR="00CA67B6">
        <w:rPr>
          <w:rFonts w:ascii="Arial" w:eastAsia="Times New Roman" w:hAnsi="Arial" w:cs="Arial"/>
          <w:spacing w:val="-5"/>
          <w:sz w:val="24"/>
          <w:szCs w:val="20"/>
          <w:lang w:eastAsia="en-GB"/>
        </w:rPr>
        <w:t xml:space="preserve"> below</w:t>
      </w:r>
    </w:p>
    <w:p w14:paraId="32103514" w14:textId="2BDFB720" w:rsidR="00D81870" w:rsidRPr="00DF3CA8" w:rsidRDefault="00D81870" w:rsidP="00D81870">
      <w:pPr>
        <w:numPr>
          <w:ilvl w:val="1"/>
          <w:numId w:val="3"/>
        </w:numPr>
        <w:tabs>
          <w:tab w:val="left" w:pos="1080"/>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returned a completed </w:t>
      </w:r>
      <w:r w:rsidRPr="00DF3CA8">
        <w:rPr>
          <w:rFonts w:ascii="Arial" w:eastAsia="Times New Roman" w:hAnsi="Arial" w:cs="Arial"/>
          <w:b/>
          <w:spacing w:val="-5"/>
          <w:sz w:val="24"/>
          <w:szCs w:val="20"/>
          <w:lang w:eastAsia="en-GB"/>
        </w:rPr>
        <w:t>Nominated Bank Account Details Form</w:t>
      </w:r>
      <w:r w:rsidRPr="00DF3CA8">
        <w:rPr>
          <w:rFonts w:ascii="Arial" w:eastAsia="Times New Roman" w:hAnsi="Arial" w:cs="Arial"/>
          <w:spacing w:val="-5"/>
          <w:sz w:val="24"/>
          <w:szCs w:val="20"/>
          <w:lang w:eastAsia="en-GB"/>
        </w:rPr>
        <w:t xml:space="preserve"> confirming the bank account is in the name of the organisation and under the control of a committee or board (with a minimum of 2 signatories)</w:t>
      </w:r>
    </w:p>
    <w:p w14:paraId="1ACC5085" w14:textId="336B9E6F" w:rsidR="00D81870" w:rsidRPr="00DD094A" w:rsidRDefault="00D81870" w:rsidP="00D81870">
      <w:pPr>
        <w:numPr>
          <w:ilvl w:val="1"/>
          <w:numId w:val="3"/>
        </w:numPr>
        <w:tabs>
          <w:tab w:val="left" w:pos="1080"/>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provided written confirmation of your VAT status i.e. </w:t>
      </w:r>
      <w:proofErr w:type="gramStart"/>
      <w:r w:rsidRPr="00DF3CA8">
        <w:rPr>
          <w:rFonts w:ascii="Arial" w:eastAsia="Times New Roman" w:hAnsi="Arial" w:cs="Arial"/>
          <w:spacing w:val="-5"/>
          <w:sz w:val="24"/>
          <w:szCs w:val="20"/>
          <w:lang w:eastAsia="en-GB"/>
        </w:rPr>
        <w:t>whether or not</w:t>
      </w:r>
      <w:proofErr w:type="gramEnd"/>
      <w:r w:rsidRPr="00DF3CA8">
        <w:rPr>
          <w:rFonts w:ascii="Arial" w:eastAsia="Times New Roman" w:hAnsi="Arial" w:cs="Arial"/>
          <w:spacing w:val="-5"/>
          <w:sz w:val="24"/>
          <w:szCs w:val="20"/>
          <w:lang w:eastAsia="en-GB"/>
        </w:rPr>
        <w:t xml:space="preserve"> the grant recipient </w:t>
      </w:r>
      <w:r w:rsidRPr="00DF3CA8">
        <w:rPr>
          <w:rFonts w:ascii="Arial" w:eastAsia="Times New Roman" w:hAnsi="Arial" w:cs="Times New Roman"/>
          <w:spacing w:val="-5"/>
          <w:sz w:val="24"/>
          <w:szCs w:val="20"/>
          <w:lang w:eastAsia="en-GB"/>
        </w:rPr>
        <w:t>is registered with HMRC and can/cannot reclaim VAT on expenditure relating to this project</w:t>
      </w:r>
    </w:p>
    <w:p w14:paraId="0BC99CDC" w14:textId="465C05A2" w:rsidR="00DD094A" w:rsidRDefault="00DD094A" w:rsidP="00DD094A">
      <w:pPr>
        <w:numPr>
          <w:ilvl w:val="1"/>
          <w:numId w:val="3"/>
        </w:numPr>
        <w:tabs>
          <w:tab w:val="left" w:pos="1080"/>
          <w:tab w:val="left" w:pos="1418"/>
        </w:tabs>
        <w:spacing w:before="240" w:after="0" w:line="240" w:lineRule="auto"/>
        <w:jc w:val="both"/>
        <w:rPr>
          <w:rFonts w:ascii="Arial" w:eastAsia="Times New Roman" w:hAnsi="Arial" w:cs="Arial"/>
          <w:spacing w:val="-5"/>
          <w:sz w:val="24"/>
          <w:szCs w:val="20"/>
          <w:lang w:eastAsia="en-GB"/>
        </w:rPr>
      </w:pPr>
      <w:r w:rsidRPr="00330E8C">
        <w:rPr>
          <w:rFonts w:ascii="Arial" w:eastAsia="Times New Roman" w:hAnsi="Arial" w:cs="Arial"/>
          <w:spacing w:val="-5"/>
          <w:sz w:val="24"/>
          <w:szCs w:val="20"/>
          <w:lang w:eastAsia="en-GB"/>
        </w:rPr>
        <w:t xml:space="preserve">Provided written confirmation that the grant recipient has an </w:t>
      </w:r>
      <w:r w:rsidR="000369C8" w:rsidRPr="00330E8C">
        <w:rPr>
          <w:rFonts w:ascii="Arial" w:eastAsia="Times New Roman" w:hAnsi="Arial" w:cs="Arial"/>
          <w:spacing w:val="-5"/>
          <w:sz w:val="24"/>
          <w:szCs w:val="20"/>
          <w:lang w:eastAsia="en-GB"/>
        </w:rPr>
        <w:t>up-to-date</w:t>
      </w:r>
      <w:r w:rsidRPr="00330E8C">
        <w:rPr>
          <w:rFonts w:ascii="Arial" w:eastAsia="Times New Roman" w:hAnsi="Arial" w:cs="Arial"/>
          <w:spacing w:val="-5"/>
          <w:sz w:val="24"/>
          <w:szCs w:val="20"/>
          <w:lang w:eastAsia="en-GB"/>
        </w:rPr>
        <w:t xml:space="preserve"> safeguarding policy that has been approved by its governing body.</w:t>
      </w:r>
    </w:p>
    <w:p w14:paraId="0A9F0C1B" w14:textId="52D176B2" w:rsidR="005F01EA" w:rsidRPr="003670F4" w:rsidRDefault="003670F4" w:rsidP="003670F4">
      <w:pPr>
        <w:numPr>
          <w:ilvl w:val="1"/>
          <w:numId w:val="3"/>
        </w:numPr>
        <w:tabs>
          <w:tab w:val="left" w:pos="1080"/>
          <w:tab w:val="left" w:pos="1418"/>
        </w:tabs>
        <w:spacing w:before="240" w:after="0" w:line="240" w:lineRule="auto"/>
        <w:jc w:val="both"/>
        <w:rPr>
          <w:rFonts w:ascii="Arial" w:eastAsia="Times New Roman" w:hAnsi="Arial" w:cs="Arial"/>
          <w:spacing w:val="-5"/>
          <w:sz w:val="24"/>
          <w:szCs w:val="20"/>
          <w:lang w:eastAsia="en-GB"/>
        </w:rPr>
      </w:pPr>
      <w:r>
        <w:rPr>
          <w:rFonts w:ascii="Arial" w:eastAsia="Times New Roman" w:hAnsi="Arial" w:cs="Arial"/>
          <w:spacing w:val="-5"/>
          <w:sz w:val="24"/>
          <w:szCs w:val="20"/>
          <w:lang w:eastAsia="en-GB"/>
        </w:rPr>
        <w:t>Sought by prior agreement, to make phased payments if cash flow is an issue for accepting the grant offered.</w:t>
      </w:r>
    </w:p>
    <w:p w14:paraId="2B39ABF3" w14:textId="77777777" w:rsidR="00D81870" w:rsidRPr="00DF3CA8" w:rsidRDefault="00D81870" w:rsidP="00D81870">
      <w:pPr>
        <w:tabs>
          <w:tab w:val="left" w:pos="1080"/>
          <w:tab w:val="left" w:pos="1418"/>
        </w:tabs>
        <w:spacing w:after="0" w:line="240" w:lineRule="auto"/>
        <w:jc w:val="both"/>
        <w:rPr>
          <w:rFonts w:ascii="Arial" w:eastAsia="Times New Roman" w:hAnsi="Arial" w:cs="Arial"/>
          <w:spacing w:val="-5"/>
          <w:sz w:val="24"/>
          <w:szCs w:val="20"/>
          <w:lang w:eastAsia="en-GB"/>
        </w:rPr>
      </w:pPr>
    </w:p>
    <w:p w14:paraId="5E865481" w14:textId="6520D047" w:rsidR="00D81870" w:rsidRPr="00DF3CA8" w:rsidRDefault="00D81870" w:rsidP="00D81870">
      <w:pPr>
        <w:spacing w:after="0" w:line="240" w:lineRule="auto"/>
        <w:rPr>
          <w:rFonts w:ascii="Arial" w:eastAsia="Times New Roman" w:hAnsi="Arial" w:cs="Arial"/>
          <w:i/>
          <w:spacing w:val="-5"/>
          <w:sz w:val="24"/>
          <w:szCs w:val="20"/>
          <w:lang w:eastAsia="en-GB"/>
        </w:rPr>
      </w:pPr>
      <w:r w:rsidRPr="00DF3CA8">
        <w:rPr>
          <w:rFonts w:ascii="Arial" w:eastAsia="Times New Roman" w:hAnsi="Arial" w:cs="Arial"/>
          <w:i/>
          <w:spacing w:val="-5"/>
          <w:sz w:val="24"/>
          <w:szCs w:val="20"/>
          <w:lang w:eastAsia="en-GB"/>
        </w:rPr>
        <w:t xml:space="preserve">Should </w:t>
      </w:r>
      <w:r>
        <w:rPr>
          <w:rFonts w:ascii="Arial" w:eastAsia="Times New Roman" w:hAnsi="Arial" w:cs="Arial"/>
          <w:i/>
          <w:spacing w:val="-5"/>
          <w:sz w:val="24"/>
          <w:szCs w:val="20"/>
          <w:lang w:eastAsia="en-GB"/>
        </w:rPr>
        <w:t>NIMC</w:t>
      </w:r>
      <w:r w:rsidRPr="00DF3CA8">
        <w:rPr>
          <w:rFonts w:ascii="Arial" w:eastAsia="Times New Roman" w:hAnsi="Arial" w:cs="Arial"/>
          <w:i/>
          <w:spacing w:val="-5"/>
          <w:sz w:val="24"/>
          <w:szCs w:val="20"/>
          <w:lang w:eastAsia="en-GB"/>
        </w:rPr>
        <w:t xml:space="preserve"> not be satisfied with the acceptability of the information provided, the grant recipient shall be required to make such revisions or adjustments as are </w:t>
      </w:r>
      <w:r w:rsidR="000369C8" w:rsidRPr="00DF3CA8">
        <w:rPr>
          <w:rFonts w:ascii="Arial" w:eastAsia="Times New Roman" w:hAnsi="Arial" w:cs="Arial"/>
          <w:i/>
          <w:spacing w:val="-5"/>
          <w:sz w:val="24"/>
          <w:szCs w:val="20"/>
          <w:lang w:eastAsia="en-GB"/>
        </w:rPr>
        <w:t>necessary and</w:t>
      </w:r>
      <w:r w:rsidRPr="00DF3CA8">
        <w:rPr>
          <w:rFonts w:ascii="Arial" w:eastAsia="Times New Roman" w:hAnsi="Arial" w:cs="Arial"/>
          <w:i/>
          <w:spacing w:val="-5"/>
          <w:sz w:val="24"/>
          <w:szCs w:val="20"/>
          <w:lang w:eastAsia="en-GB"/>
        </w:rPr>
        <w:t xml:space="preserve"> provide </w:t>
      </w:r>
      <w:r>
        <w:rPr>
          <w:rFonts w:ascii="Arial" w:eastAsia="Times New Roman" w:hAnsi="Arial" w:cs="Arial"/>
          <w:i/>
          <w:spacing w:val="-5"/>
          <w:sz w:val="24"/>
          <w:szCs w:val="20"/>
          <w:lang w:eastAsia="en-GB"/>
        </w:rPr>
        <w:t>NIMC</w:t>
      </w:r>
      <w:r w:rsidRPr="00DF3CA8">
        <w:rPr>
          <w:rFonts w:ascii="Arial" w:eastAsia="Times New Roman" w:hAnsi="Arial" w:cs="Arial"/>
          <w:i/>
          <w:spacing w:val="-5"/>
          <w:sz w:val="24"/>
          <w:szCs w:val="20"/>
          <w:lang w:eastAsia="en-GB"/>
        </w:rPr>
        <w:t xml:space="preserve"> with evidence of such revisions or adjustments, to satisfy </w:t>
      </w:r>
      <w:r>
        <w:rPr>
          <w:rFonts w:ascii="Arial" w:eastAsia="Times New Roman" w:hAnsi="Arial" w:cs="Arial"/>
          <w:i/>
          <w:spacing w:val="-5"/>
          <w:sz w:val="24"/>
          <w:szCs w:val="20"/>
          <w:lang w:eastAsia="en-GB"/>
        </w:rPr>
        <w:t>NIMC</w:t>
      </w:r>
      <w:r w:rsidRPr="00DF3CA8">
        <w:rPr>
          <w:rFonts w:ascii="Arial" w:eastAsia="Times New Roman" w:hAnsi="Arial" w:cs="Arial"/>
          <w:i/>
          <w:spacing w:val="-5"/>
          <w:sz w:val="24"/>
          <w:szCs w:val="20"/>
          <w:lang w:eastAsia="en-GB"/>
        </w:rPr>
        <w:t xml:space="preserve"> that public funding can be released appropriately.   </w:t>
      </w:r>
    </w:p>
    <w:p w14:paraId="6264C0C9" w14:textId="77777777" w:rsidR="00D81870" w:rsidRPr="00DF3CA8" w:rsidRDefault="00D81870" w:rsidP="00D81870">
      <w:pPr>
        <w:tabs>
          <w:tab w:val="left" w:pos="426"/>
          <w:tab w:val="left" w:pos="1080"/>
          <w:tab w:val="left" w:pos="1843"/>
        </w:tabs>
        <w:spacing w:after="0" w:line="240" w:lineRule="auto"/>
        <w:jc w:val="both"/>
        <w:rPr>
          <w:rFonts w:ascii="Arial" w:eastAsia="Times New Roman" w:hAnsi="Arial" w:cs="Arial"/>
          <w:b/>
          <w:spacing w:val="-5"/>
          <w:sz w:val="24"/>
          <w:szCs w:val="20"/>
          <w:lang w:eastAsia="en-GB"/>
        </w:rPr>
      </w:pPr>
    </w:p>
    <w:p w14:paraId="14283F3D" w14:textId="5C1DCD35" w:rsidR="00D81870" w:rsidRDefault="00D81870" w:rsidP="00174C2B">
      <w:pPr>
        <w:tabs>
          <w:tab w:val="left" w:pos="1080"/>
          <w:tab w:val="left" w:pos="1843"/>
        </w:tabs>
        <w:spacing w:after="0" w:line="240" w:lineRule="auto"/>
        <w:jc w:val="both"/>
        <w:rPr>
          <w:rFonts w:ascii="Arial" w:eastAsia="Times New Roman" w:hAnsi="Arial" w:cs="Arial"/>
          <w:b/>
          <w:spacing w:val="-5"/>
          <w:sz w:val="24"/>
          <w:szCs w:val="20"/>
          <w:lang w:eastAsia="en-GB"/>
        </w:rPr>
      </w:pPr>
    </w:p>
    <w:p w14:paraId="670EC905" w14:textId="77777777" w:rsidR="00D81870" w:rsidRPr="00DF3CA8" w:rsidRDefault="00D81870" w:rsidP="00D81870">
      <w:pPr>
        <w:tabs>
          <w:tab w:val="left" w:pos="1080"/>
          <w:tab w:val="left" w:pos="1843"/>
        </w:tabs>
        <w:spacing w:after="0" w:line="240" w:lineRule="auto"/>
        <w:ind w:left="426" w:hanging="437"/>
        <w:jc w:val="both"/>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Payment Conditions of Award</w:t>
      </w:r>
    </w:p>
    <w:p w14:paraId="3D42B80E" w14:textId="6A364A1A"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Unless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otherwise agrees,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shall not be under any obligation to make payments in respect of grant to the grant recipient at any time when:</w:t>
      </w:r>
    </w:p>
    <w:p w14:paraId="439BD8DD" w14:textId="77777777" w:rsidR="00D81870" w:rsidRPr="001370E3" w:rsidRDefault="00D81870" w:rsidP="001370E3">
      <w:pPr>
        <w:pStyle w:val="ListParagraph"/>
        <w:numPr>
          <w:ilvl w:val="0"/>
          <w:numId w:val="9"/>
        </w:numPr>
        <w:tabs>
          <w:tab w:val="left" w:pos="426"/>
          <w:tab w:val="left" w:pos="1843"/>
        </w:tabs>
        <w:spacing w:before="240" w:after="0" w:line="240" w:lineRule="auto"/>
        <w:jc w:val="both"/>
        <w:rPr>
          <w:rFonts w:ascii="Arial" w:eastAsia="Times New Roman" w:hAnsi="Arial" w:cs="Arial"/>
          <w:sz w:val="24"/>
          <w:szCs w:val="24"/>
          <w:lang w:eastAsia="en-GB"/>
        </w:rPr>
      </w:pPr>
      <w:r w:rsidRPr="001370E3">
        <w:rPr>
          <w:rFonts w:ascii="Arial" w:eastAsia="Times New Roman" w:hAnsi="Arial" w:cs="Arial"/>
          <w:sz w:val="24"/>
          <w:szCs w:val="24"/>
          <w:lang w:eastAsia="en-GB"/>
        </w:rPr>
        <w:t>an event of default has occurred and is continuing; or</w:t>
      </w:r>
    </w:p>
    <w:p w14:paraId="4CDB5FB7" w14:textId="193A30E8" w:rsidR="00D81870" w:rsidRPr="001370E3" w:rsidRDefault="00D81870" w:rsidP="001370E3">
      <w:pPr>
        <w:pStyle w:val="ListParagraph"/>
        <w:numPr>
          <w:ilvl w:val="0"/>
          <w:numId w:val="9"/>
        </w:numPr>
        <w:tabs>
          <w:tab w:val="left" w:pos="426"/>
          <w:tab w:val="left" w:pos="1843"/>
        </w:tabs>
        <w:spacing w:after="0" w:line="240" w:lineRule="auto"/>
        <w:jc w:val="both"/>
        <w:rPr>
          <w:rFonts w:ascii="Arial" w:eastAsia="Times New Roman" w:hAnsi="Arial" w:cs="Arial"/>
          <w:sz w:val="24"/>
          <w:szCs w:val="24"/>
          <w:lang w:eastAsia="en-GB"/>
        </w:rPr>
      </w:pPr>
      <w:r w:rsidRPr="001370E3">
        <w:rPr>
          <w:rFonts w:ascii="Arial" w:eastAsia="Times New Roman" w:hAnsi="Arial" w:cs="Arial"/>
          <w:sz w:val="24"/>
          <w:szCs w:val="24"/>
          <w:lang w:eastAsia="en-GB"/>
        </w:rPr>
        <w:t>making the payment would cause the total amount of grant paid by NIMC to the grant recipient to exceed the maximum amount of grant; or</w:t>
      </w:r>
    </w:p>
    <w:p w14:paraId="16F3C99F" w14:textId="1C2BE3E6" w:rsidR="00D81870" w:rsidRPr="001370E3" w:rsidRDefault="00D81870" w:rsidP="001370E3">
      <w:pPr>
        <w:pStyle w:val="ListParagraph"/>
        <w:numPr>
          <w:ilvl w:val="0"/>
          <w:numId w:val="9"/>
        </w:numPr>
        <w:tabs>
          <w:tab w:val="left" w:pos="426"/>
          <w:tab w:val="left" w:pos="1843"/>
        </w:tabs>
        <w:spacing w:after="0" w:line="240" w:lineRule="auto"/>
        <w:jc w:val="both"/>
        <w:rPr>
          <w:rFonts w:ascii="Arial" w:eastAsia="Times New Roman" w:hAnsi="Arial" w:cs="Arial"/>
          <w:sz w:val="24"/>
          <w:szCs w:val="24"/>
          <w:lang w:eastAsia="en-GB"/>
        </w:rPr>
      </w:pPr>
      <w:r w:rsidRPr="001370E3">
        <w:rPr>
          <w:rFonts w:ascii="Arial" w:eastAsia="Times New Roman" w:hAnsi="Arial" w:cs="Arial"/>
          <w:sz w:val="24"/>
          <w:szCs w:val="24"/>
          <w:lang w:eastAsia="en-GB"/>
        </w:rPr>
        <w:t>there are any compliance matters in relation to previous or existing claims for payment of grant, which have not been resolved to the satisfaction of NIMC.</w:t>
      </w:r>
    </w:p>
    <w:p w14:paraId="218A9FF2" w14:textId="77777777"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z w:val="24"/>
          <w:szCs w:val="24"/>
          <w:lang w:eastAsia="en-GB"/>
        </w:rPr>
      </w:pPr>
      <w:r w:rsidRPr="00DF3CA8">
        <w:rPr>
          <w:rFonts w:ascii="Arial" w:eastAsia="Times New Roman" w:hAnsi="Arial" w:cs="Arial"/>
          <w:bCs/>
          <w:sz w:val="24"/>
          <w:szCs w:val="24"/>
          <w:lang w:eastAsia="en-GB"/>
        </w:rPr>
        <w:t xml:space="preserve">Value Added Tax (VAT) recoverable by the grant recipient will be deducted from project </w:t>
      </w:r>
      <w:r w:rsidRPr="001265EC">
        <w:rPr>
          <w:rFonts w:ascii="Arial" w:eastAsia="Times New Roman" w:hAnsi="Arial" w:cs="Arial"/>
          <w:spacing w:val="-5"/>
          <w:sz w:val="24"/>
          <w:szCs w:val="20"/>
          <w:lang w:eastAsia="en-GB"/>
        </w:rPr>
        <w:t>costs</w:t>
      </w:r>
      <w:r w:rsidRPr="00DF3CA8">
        <w:rPr>
          <w:rFonts w:ascii="Arial" w:eastAsia="Times New Roman" w:hAnsi="Arial" w:cs="Arial"/>
          <w:bCs/>
          <w:sz w:val="24"/>
          <w:szCs w:val="24"/>
          <w:lang w:eastAsia="en-GB"/>
        </w:rPr>
        <w:t xml:space="preserve"> in calculating the final allowable expenditure for grant purposes.</w:t>
      </w:r>
    </w:p>
    <w:p w14:paraId="5E26CFD1" w14:textId="77777777"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z w:val="24"/>
          <w:szCs w:val="24"/>
          <w:lang w:eastAsia="en-GB"/>
        </w:rPr>
      </w:pPr>
      <w:r w:rsidRPr="00DF3CA8">
        <w:rPr>
          <w:rFonts w:ascii="Arial" w:eastAsia="Times New Roman" w:hAnsi="Arial" w:cs="Arial"/>
          <w:bCs/>
          <w:sz w:val="24"/>
          <w:szCs w:val="24"/>
          <w:lang w:eastAsia="en-GB"/>
        </w:rPr>
        <w:t xml:space="preserve">The grant is up to the amount detailed in this Letter of Offer.  Should all the money not be </w:t>
      </w:r>
      <w:r w:rsidRPr="001265EC">
        <w:rPr>
          <w:rFonts w:ascii="Arial" w:eastAsia="Times New Roman" w:hAnsi="Arial" w:cs="Arial"/>
          <w:spacing w:val="-5"/>
          <w:sz w:val="24"/>
          <w:szCs w:val="20"/>
          <w:lang w:eastAsia="en-GB"/>
        </w:rPr>
        <w:t>spent</w:t>
      </w:r>
      <w:r w:rsidRPr="00DF3CA8">
        <w:rPr>
          <w:rFonts w:ascii="Arial" w:eastAsia="Times New Roman" w:hAnsi="Arial" w:cs="Arial"/>
          <w:bCs/>
          <w:sz w:val="24"/>
          <w:szCs w:val="24"/>
          <w:lang w:eastAsia="en-GB"/>
        </w:rPr>
        <w:t xml:space="preserve"> on agreed eligible costs and activities the unspent balance will not be available to the project.</w:t>
      </w:r>
    </w:p>
    <w:p w14:paraId="111F061F" w14:textId="076518D1" w:rsidR="00D81870" w:rsidRDefault="00D81870" w:rsidP="00D81870">
      <w:pPr>
        <w:numPr>
          <w:ilvl w:val="0"/>
          <w:numId w:val="1"/>
        </w:numPr>
        <w:tabs>
          <w:tab w:val="left" w:pos="993"/>
        </w:tabs>
        <w:spacing w:before="240" w:after="0" w:line="240" w:lineRule="auto"/>
        <w:ind w:left="426" w:hanging="437"/>
        <w:jc w:val="both"/>
        <w:rPr>
          <w:rFonts w:ascii="Arial" w:eastAsia="Times New Roman" w:hAnsi="Arial" w:cs="Arial"/>
          <w:sz w:val="24"/>
          <w:szCs w:val="24"/>
          <w:lang w:eastAsia="en-GB"/>
        </w:rPr>
      </w:pPr>
      <w:r w:rsidRPr="00DF3CA8">
        <w:rPr>
          <w:rFonts w:ascii="Arial" w:eastAsia="Times New Roman" w:hAnsi="Arial" w:cs="Arial"/>
          <w:bCs/>
          <w:sz w:val="24"/>
          <w:szCs w:val="24"/>
          <w:lang w:eastAsia="en-GB"/>
        </w:rPr>
        <w:lastRenderedPageBreak/>
        <w:t xml:space="preserve">If funding becomes available from other sources in respect of the project at any time </w:t>
      </w:r>
      <w:r w:rsidRPr="001265EC">
        <w:rPr>
          <w:rFonts w:ascii="Arial" w:eastAsia="Times New Roman" w:hAnsi="Arial" w:cs="Arial"/>
          <w:spacing w:val="-5"/>
          <w:sz w:val="24"/>
          <w:szCs w:val="20"/>
          <w:lang w:eastAsia="en-GB"/>
        </w:rPr>
        <w:t>during</w:t>
      </w:r>
      <w:r w:rsidRPr="00DF3CA8">
        <w:rPr>
          <w:rFonts w:ascii="Arial" w:eastAsia="Times New Roman" w:hAnsi="Arial" w:cs="Arial"/>
          <w:bCs/>
          <w:sz w:val="24"/>
          <w:szCs w:val="24"/>
          <w:lang w:eastAsia="en-GB"/>
        </w:rPr>
        <w:t xml:space="preserve"> the control period, </w:t>
      </w:r>
      <w:r>
        <w:rPr>
          <w:rFonts w:ascii="Arial" w:eastAsia="Times New Roman" w:hAnsi="Arial" w:cs="Arial"/>
          <w:bCs/>
          <w:sz w:val="24"/>
          <w:szCs w:val="24"/>
          <w:lang w:eastAsia="en-GB"/>
        </w:rPr>
        <w:t>NIMC</w:t>
      </w:r>
      <w:r w:rsidRPr="00DF3CA8">
        <w:rPr>
          <w:rFonts w:ascii="Arial" w:eastAsia="Times New Roman" w:hAnsi="Arial" w:cs="Arial"/>
          <w:bCs/>
          <w:sz w:val="24"/>
          <w:szCs w:val="24"/>
          <w:lang w:eastAsia="en-GB"/>
        </w:rPr>
        <w:t xml:space="preserve"> must be notified without delay and (following prior consultation with the grant recipient) </w:t>
      </w:r>
      <w:r>
        <w:rPr>
          <w:rFonts w:ascii="Arial" w:eastAsia="Times New Roman" w:hAnsi="Arial" w:cs="Arial"/>
          <w:bCs/>
          <w:sz w:val="24"/>
          <w:szCs w:val="24"/>
          <w:lang w:eastAsia="en-GB"/>
        </w:rPr>
        <w:t>NIMC</w:t>
      </w:r>
      <w:r w:rsidRPr="00DF3CA8">
        <w:rPr>
          <w:rFonts w:ascii="Arial" w:eastAsia="Times New Roman" w:hAnsi="Arial" w:cs="Arial"/>
          <w:bCs/>
          <w:sz w:val="24"/>
          <w:szCs w:val="24"/>
          <w:lang w:eastAsia="en-GB"/>
        </w:rPr>
        <w:t xml:space="preserve"> reserves the right to reduce the maximum award amount of grant by a sum equivalent to such </w:t>
      </w:r>
      <w:r w:rsidR="00330E8C" w:rsidRPr="00DF3CA8">
        <w:rPr>
          <w:rFonts w:ascii="Arial" w:eastAsia="Times New Roman" w:hAnsi="Arial" w:cs="Arial"/>
          <w:bCs/>
          <w:sz w:val="24"/>
          <w:szCs w:val="24"/>
          <w:lang w:eastAsia="en-GB"/>
        </w:rPr>
        <w:t>third-party</w:t>
      </w:r>
      <w:r w:rsidRPr="00DF3CA8">
        <w:rPr>
          <w:rFonts w:ascii="Arial" w:eastAsia="Times New Roman" w:hAnsi="Arial" w:cs="Arial"/>
          <w:bCs/>
          <w:sz w:val="24"/>
          <w:szCs w:val="24"/>
          <w:lang w:eastAsia="en-GB"/>
        </w:rPr>
        <w:t xml:space="preserve"> funding.  </w:t>
      </w:r>
    </w:p>
    <w:p w14:paraId="6E3A998B" w14:textId="37D43CA2" w:rsidR="00D81870" w:rsidRPr="009E40DD" w:rsidRDefault="00D81870" w:rsidP="00D81870">
      <w:pPr>
        <w:numPr>
          <w:ilvl w:val="0"/>
          <w:numId w:val="1"/>
        </w:numPr>
        <w:tabs>
          <w:tab w:val="left" w:pos="993"/>
        </w:tabs>
        <w:spacing w:before="240" w:after="0" w:line="240" w:lineRule="auto"/>
        <w:ind w:left="426" w:hanging="437"/>
        <w:jc w:val="both"/>
        <w:rPr>
          <w:rFonts w:ascii="Arial" w:eastAsia="Times New Roman" w:hAnsi="Arial" w:cs="Arial"/>
          <w:sz w:val="24"/>
          <w:szCs w:val="24"/>
          <w:lang w:eastAsia="en-GB"/>
        </w:rPr>
      </w:pPr>
      <w:r w:rsidRPr="009E40DD">
        <w:rPr>
          <w:rFonts w:ascii="Arial" w:eastAsia="Times New Roman" w:hAnsi="Arial" w:cs="Arial"/>
          <w:spacing w:val="-5"/>
          <w:sz w:val="24"/>
          <w:szCs w:val="20"/>
          <w:lang w:eastAsia="en-GB"/>
        </w:rPr>
        <w:t xml:space="preserve">For each grant claim the grant recipient must complete and submit a </w:t>
      </w:r>
      <w:r w:rsidR="00174C2B" w:rsidRPr="00D30F92">
        <w:rPr>
          <w:rFonts w:ascii="Arial" w:eastAsia="Times New Roman" w:hAnsi="Arial" w:cs="Arial"/>
          <w:b/>
          <w:bCs/>
          <w:spacing w:val="-5"/>
          <w:sz w:val="24"/>
          <w:szCs w:val="20"/>
          <w:lang w:eastAsia="en-GB"/>
        </w:rPr>
        <w:t xml:space="preserve">Project Completion </w:t>
      </w:r>
      <w:r w:rsidRPr="00D30F92">
        <w:rPr>
          <w:rFonts w:ascii="Arial" w:eastAsia="Times New Roman" w:hAnsi="Arial" w:cs="Arial"/>
          <w:b/>
          <w:bCs/>
          <w:spacing w:val="-5"/>
          <w:sz w:val="24"/>
          <w:szCs w:val="20"/>
          <w:lang w:eastAsia="en-GB"/>
        </w:rPr>
        <w:t>Form</w:t>
      </w:r>
      <w:r w:rsidRPr="009E40DD">
        <w:rPr>
          <w:rFonts w:ascii="Arial" w:eastAsia="Times New Roman" w:hAnsi="Arial" w:cs="Arial"/>
          <w:spacing w:val="-5"/>
          <w:sz w:val="24"/>
          <w:szCs w:val="20"/>
          <w:lang w:eastAsia="en-GB"/>
        </w:rPr>
        <w:t xml:space="preserve"> (as supplied by </w:t>
      </w:r>
      <w:r>
        <w:rPr>
          <w:rFonts w:ascii="Arial" w:eastAsia="Times New Roman" w:hAnsi="Arial" w:cs="Arial"/>
          <w:spacing w:val="-5"/>
          <w:sz w:val="24"/>
          <w:szCs w:val="20"/>
          <w:lang w:eastAsia="en-GB"/>
        </w:rPr>
        <w:t>NIMC</w:t>
      </w:r>
      <w:r w:rsidRPr="009E40DD">
        <w:rPr>
          <w:rFonts w:ascii="Arial" w:eastAsia="Times New Roman" w:hAnsi="Arial" w:cs="Arial"/>
          <w:spacing w:val="-5"/>
          <w:sz w:val="24"/>
          <w:szCs w:val="20"/>
          <w:lang w:eastAsia="en-GB"/>
        </w:rPr>
        <w:t xml:space="preserve">) which must be signed by </w:t>
      </w:r>
      <w:r w:rsidR="00F66B59">
        <w:rPr>
          <w:rFonts w:ascii="Arial" w:eastAsia="Times New Roman" w:hAnsi="Arial" w:cs="Arial"/>
          <w:spacing w:val="-5"/>
          <w:sz w:val="24"/>
          <w:szCs w:val="20"/>
          <w:lang w:eastAsia="en-GB"/>
        </w:rPr>
        <w:t xml:space="preserve">an </w:t>
      </w:r>
      <w:r w:rsidRPr="009E40DD">
        <w:rPr>
          <w:rFonts w:ascii="Arial" w:eastAsia="Times New Roman" w:hAnsi="Arial" w:cs="Arial"/>
          <w:spacing w:val="-5"/>
          <w:sz w:val="24"/>
          <w:szCs w:val="20"/>
          <w:lang w:eastAsia="en-GB"/>
        </w:rPr>
        <w:t>authorised officer</w:t>
      </w:r>
      <w:r w:rsidR="00174C2B">
        <w:rPr>
          <w:rFonts w:ascii="Arial" w:eastAsia="Times New Roman" w:hAnsi="Arial" w:cs="Arial"/>
          <w:spacing w:val="-5"/>
          <w:sz w:val="24"/>
          <w:szCs w:val="20"/>
          <w:lang w:eastAsia="en-GB"/>
        </w:rPr>
        <w:t>.</w:t>
      </w:r>
    </w:p>
    <w:p w14:paraId="758367B2" w14:textId="3B4054D3" w:rsidR="00D81870" w:rsidRPr="009E40DD"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Payment will only be made for expenditure on the activities/costs agreed with</w:t>
      </w:r>
      <w:r>
        <w:rPr>
          <w:rFonts w:ascii="Arial" w:eastAsia="Times New Roman" w:hAnsi="Arial" w:cs="Arial"/>
          <w:spacing w:val="-5"/>
          <w:sz w:val="24"/>
          <w:szCs w:val="20"/>
          <w:lang w:eastAsia="en-GB"/>
        </w:rPr>
        <w:t xml:space="preserve"> NIMC</w:t>
      </w:r>
      <w:r w:rsidRPr="00DF3CA8">
        <w:rPr>
          <w:rFonts w:ascii="Arial" w:eastAsia="Times New Roman" w:hAnsi="Arial" w:cs="Arial"/>
          <w:spacing w:val="-5"/>
          <w:sz w:val="24"/>
          <w:szCs w:val="20"/>
          <w:lang w:eastAsia="en-GB"/>
        </w:rPr>
        <w:t xml:space="preserve">.  Any changes to the allocation of costs as agreed should be communicated immediately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and any proposed variances must be agreed in advance with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w:t>
      </w:r>
      <w:r w:rsidR="00BF39BD">
        <w:rPr>
          <w:rFonts w:ascii="Arial" w:eastAsia="Times New Roman" w:hAnsi="Arial" w:cs="Arial"/>
          <w:spacing w:val="-5"/>
          <w:sz w:val="24"/>
          <w:szCs w:val="20"/>
          <w:lang w:eastAsia="en-GB"/>
        </w:rPr>
        <w:t xml:space="preserve">  Phased payments are only acceptable when arranged in advance with NIMC.</w:t>
      </w:r>
    </w:p>
    <w:p w14:paraId="4D2DFED7" w14:textId="1AF0D5C3" w:rsidR="00D81870"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Payments will be made by Bank Automated Clearance System (BACS) to the nominated bank account by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w:t>
      </w:r>
    </w:p>
    <w:p w14:paraId="1C0C3242" w14:textId="77777777" w:rsidR="00174C2B" w:rsidRPr="00174C2B" w:rsidRDefault="00174C2B" w:rsidP="00174C2B">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174C2B">
        <w:rPr>
          <w:rFonts w:ascii="Arial" w:eastAsia="Times New Roman" w:hAnsi="Arial" w:cs="Arial"/>
          <w:spacing w:val="-5"/>
          <w:sz w:val="24"/>
          <w:szCs w:val="20"/>
          <w:lang w:eastAsia="en-GB"/>
        </w:rPr>
        <w:t xml:space="preserve">If requested to do so the grant recipient must submit </w:t>
      </w:r>
    </w:p>
    <w:p w14:paraId="5EE72EB8" w14:textId="1EFAE616" w:rsidR="00174C2B" w:rsidRPr="00DF3CA8" w:rsidRDefault="00174C2B" w:rsidP="00174C2B">
      <w:pPr>
        <w:numPr>
          <w:ilvl w:val="0"/>
          <w:numId w:val="2"/>
        </w:numPr>
        <w:tabs>
          <w:tab w:val="left" w:pos="426"/>
          <w:tab w:val="left" w:pos="1843"/>
        </w:tabs>
        <w:spacing w:after="0" w:line="240" w:lineRule="auto"/>
        <w:jc w:val="both"/>
        <w:rPr>
          <w:rFonts w:ascii="Arial" w:eastAsia="Times New Roman" w:hAnsi="Arial" w:cs="Arial"/>
          <w:sz w:val="24"/>
          <w:szCs w:val="24"/>
          <w:lang w:eastAsia="en-GB"/>
        </w:rPr>
      </w:pPr>
      <w:r w:rsidRPr="00DF3CA8">
        <w:rPr>
          <w:rFonts w:ascii="Arial" w:eastAsia="Times New Roman" w:hAnsi="Arial" w:cs="Arial"/>
          <w:sz w:val="24"/>
          <w:szCs w:val="24"/>
          <w:lang w:eastAsia="en-GB"/>
        </w:rPr>
        <w:t>Original VAT invoices from the approved supplier(s) for expenditure; and</w:t>
      </w:r>
    </w:p>
    <w:p w14:paraId="65F83ABC" w14:textId="77777777" w:rsidR="00174C2B" w:rsidRPr="00DF3CA8" w:rsidRDefault="00174C2B" w:rsidP="00174C2B">
      <w:pPr>
        <w:numPr>
          <w:ilvl w:val="0"/>
          <w:numId w:val="2"/>
        </w:numPr>
        <w:tabs>
          <w:tab w:val="left" w:pos="426"/>
          <w:tab w:val="left" w:pos="1843"/>
        </w:tabs>
        <w:spacing w:after="0" w:line="240" w:lineRule="auto"/>
        <w:jc w:val="both"/>
        <w:rPr>
          <w:rFonts w:ascii="Arial" w:eastAsia="Times New Roman" w:hAnsi="Arial" w:cs="Arial"/>
          <w:sz w:val="24"/>
          <w:szCs w:val="24"/>
          <w:lang w:eastAsia="en-GB"/>
        </w:rPr>
      </w:pPr>
      <w:r w:rsidRPr="00DF3CA8">
        <w:rPr>
          <w:rFonts w:ascii="Arial" w:eastAsia="Times New Roman" w:hAnsi="Arial" w:cs="Arial"/>
          <w:sz w:val="24"/>
          <w:szCs w:val="24"/>
          <w:lang w:eastAsia="en-GB"/>
        </w:rPr>
        <w:t xml:space="preserve">such other documentation as </w:t>
      </w:r>
      <w:r>
        <w:rPr>
          <w:rFonts w:ascii="Arial" w:eastAsia="Times New Roman" w:hAnsi="Arial" w:cs="Arial"/>
          <w:sz w:val="24"/>
          <w:szCs w:val="24"/>
          <w:lang w:eastAsia="en-GB"/>
        </w:rPr>
        <w:t>NIMC</w:t>
      </w:r>
      <w:r w:rsidRPr="00DF3CA8">
        <w:rPr>
          <w:rFonts w:ascii="Arial" w:eastAsia="Times New Roman" w:hAnsi="Arial" w:cs="Arial"/>
          <w:sz w:val="24"/>
          <w:szCs w:val="24"/>
          <w:lang w:eastAsia="en-GB"/>
        </w:rPr>
        <w:t xml:space="preserve"> may require for the purposes of verification.</w:t>
      </w:r>
    </w:p>
    <w:p w14:paraId="78965C96" w14:textId="32ADEE79"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Pr>
          <w:rFonts w:ascii="Arial" w:eastAsia="Times New Roman" w:hAnsi="Arial" w:cs="Arial"/>
          <w:spacing w:val="-5"/>
          <w:sz w:val="24"/>
          <w:szCs w:val="20"/>
          <w:lang w:eastAsia="en-GB"/>
        </w:rPr>
        <w:t>If requested to do so t</w:t>
      </w:r>
      <w:r w:rsidRPr="00DF3CA8">
        <w:rPr>
          <w:rFonts w:ascii="Arial" w:eastAsia="Times New Roman" w:hAnsi="Arial" w:cs="Arial"/>
          <w:spacing w:val="-5"/>
          <w:sz w:val="24"/>
          <w:szCs w:val="20"/>
          <w:lang w:eastAsia="en-GB"/>
        </w:rPr>
        <w:t xml:space="preserve">he grant recipient must submit original nominated bank account statements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to confirm the full payment (including the VAT element) of the invoices/claim documentation relating to their previous claim for grant.  </w:t>
      </w:r>
    </w:p>
    <w:p w14:paraId="3B6AE891" w14:textId="3920C3C3"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shall, unless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agrees otherwise, repay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any grant paid to it </w:t>
      </w:r>
      <w:proofErr w:type="gramStart"/>
      <w:r w:rsidRPr="00DF3CA8">
        <w:rPr>
          <w:rFonts w:ascii="Arial" w:eastAsia="Times New Roman" w:hAnsi="Arial" w:cs="Arial"/>
          <w:spacing w:val="-5"/>
          <w:sz w:val="24"/>
          <w:szCs w:val="20"/>
          <w:lang w:eastAsia="en-GB"/>
        </w:rPr>
        <w:t>as a result of</w:t>
      </w:r>
      <w:proofErr w:type="gramEnd"/>
      <w:r w:rsidRPr="00DF3CA8">
        <w:rPr>
          <w:rFonts w:ascii="Arial" w:eastAsia="Times New Roman" w:hAnsi="Arial" w:cs="Arial"/>
          <w:spacing w:val="-5"/>
          <w:sz w:val="24"/>
          <w:szCs w:val="20"/>
          <w:lang w:eastAsia="en-GB"/>
        </w:rPr>
        <w:t xml:space="preserve"> an administrative error (by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the grant recipient or any person) as soon as the grant recipient becomes aware of such occurrence.</w:t>
      </w:r>
    </w:p>
    <w:p w14:paraId="46C36FE6" w14:textId="4F4F5524"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shall not submit a claim form for any sum that is in dispute. Where invoices include disputed sums, there shall be no obligation on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to pay the disputed amounts.</w:t>
      </w:r>
    </w:p>
    <w:p w14:paraId="52A8A225" w14:textId="44D34942"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Claims for grant must be submitted </w:t>
      </w:r>
      <w:r w:rsidR="00DE37B3">
        <w:rPr>
          <w:rFonts w:ascii="Arial" w:eastAsia="Times New Roman" w:hAnsi="Arial" w:cs="Arial"/>
          <w:spacing w:val="-5"/>
          <w:sz w:val="24"/>
          <w:szCs w:val="20"/>
          <w:lang w:eastAsia="en-GB"/>
        </w:rPr>
        <w:t>on completion of the expenditure and by the latest</w:t>
      </w:r>
      <w:r w:rsidR="00BF39BD">
        <w:rPr>
          <w:rFonts w:ascii="Arial" w:eastAsia="Times New Roman" w:hAnsi="Arial" w:cs="Arial"/>
          <w:spacing w:val="-5"/>
          <w:sz w:val="24"/>
          <w:szCs w:val="20"/>
          <w:lang w:eastAsia="en-GB"/>
        </w:rPr>
        <w:t xml:space="preserve"> 13</w:t>
      </w:r>
      <w:proofErr w:type="gramStart"/>
      <w:r w:rsidR="00BF39BD" w:rsidRPr="0093465C">
        <w:rPr>
          <w:rFonts w:ascii="Arial" w:eastAsia="Times New Roman" w:hAnsi="Arial" w:cs="Arial"/>
          <w:spacing w:val="-5"/>
          <w:sz w:val="24"/>
          <w:szCs w:val="20"/>
          <w:vertAlign w:val="superscript"/>
          <w:lang w:eastAsia="en-GB"/>
        </w:rPr>
        <w:t>th</w:t>
      </w:r>
      <w:r w:rsidR="00DE37B3">
        <w:rPr>
          <w:rFonts w:ascii="Arial" w:eastAsia="Times New Roman" w:hAnsi="Arial" w:cs="Arial"/>
          <w:spacing w:val="-5"/>
          <w:sz w:val="24"/>
          <w:szCs w:val="20"/>
          <w:lang w:eastAsia="en-GB"/>
        </w:rPr>
        <w:t xml:space="preserve">  March</w:t>
      </w:r>
      <w:proofErr w:type="gramEnd"/>
      <w:r w:rsidR="00DE37B3">
        <w:rPr>
          <w:rFonts w:ascii="Arial" w:eastAsia="Times New Roman" w:hAnsi="Arial" w:cs="Arial"/>
          <w:spacing w:val="-5"/>
          <w:sz w:val="24"/>
          <w:szCs w:val="20"/>
          <w:lang w:eastAsia="en-GB"/>
        </w:rPr>
        <w:t xml:space="preserve"> of the </w:t>
      </w:r>
      <w:r w:rsidRPr="00DF3CA8">
        <w:rPr>
          <w:rFonts w:ascii="Arial" w:eastAsia="Times New Roman" w:hAnsi="Arial" w:cs="Arial"/>
          <w:spacing w:val="-5"/>
          <w:sz w:val="24"/>
          <w:szCs w:val="20"/>
          <w:lang w:eastAsia="en-GB"/>
        </w:rPr>
        <w:t>financial year</w:t>
      </w:r>
      <w:r w:rsidR="00DE37B3">
        <w:rPr>
          <w:rFonts w:ascii="Arial" w:eastAsia="Times New Roman" w:hAnsi="Arial" w:cs="Arial"/>
          <w:spacing w:val="-5"/>
          <w:sz w:val="24"/>
          <w:szCs w:val="20"/>
          <w:lang w:eastAsia="en-GB"/>
        </w:rPr>
        <w:t xml:space="preserve"> in which the grant is awarded.</w:t>
      </w:r>
      <w:r w:rsidRPr="00DF3CA8">
        <w:rPr>
          <w:rFonts w:ascii="Arial" w:eastAsia="Times New Roman" w:hAnsi="Arial" w:cs="Arial"/>
          <w:spacing w:val="-5"/>
          <w:sz w:val="24"/>
          <w:szCs w:val="20"/>
          <w:lang w:eastAsia="en-GB"/>
        </w:rPr>
        <w:t xml:space="preserve"> </w:t>
      </w:r>
    </w:p>
    <w:p w14:paraId="0C34F37E" w14:textId="5D1350B1" w:rsidR="00D81870" w:rsidRPr="00DF6759" w:rsidRDefault="00D81870" w:rsidP="00DE37B3">
      <w:pPr>
        <w:numPr>
          <w:ilvl w:val="0"/>
          <w:numId w:val="1"/>
        </w:numPr>
        <w:tabs>
          <w:tab w:val="left" w:pos="993"/>
        </w:tabs>
        <w:spacing w:before="240" w:after="0" w:line="240" w:lineRule="auto"/>
        <w:ind w:left="426" w:hanging="437"/>
        <w:jc w:val="both"/>
        <w:rPr>
          <w:rFonts w:ascii="Arial" w:eastAsia="Times New Roman" w:hAnsi="Arial" w:cs="Arial"/>
          <w:b/>
          <w:spacing w:val="-5"/>
          <w:sz w:val="24"/>
          <w:szCs w:val="20"/>
          <w:lang w:eastAsia="en-GB"/>
        </w:rPr>
      </w:pPr>
      <w:r w:rsidRPr="00DF3CA8">
        <w:rPr>
          <w:rFonts w:ascii="Arial" w:eastAsia="Times New Roman" w:hAnsi="Arial" w:cs="Arial"/>
          <w:spacing w:val="-5"/>
          <w:sz w:val="24"/>
          <w:szCs w:val="20"/>
          <w:lang w:eastAsia="en-GB"/>
        </w:rPr>
        <w:t xml:space="preserve">The grant recipient must return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any under-spend on the project.  </w:t>
      </w:r>
    </w:p>
    <w:p w14:paraId="490B6CFE" w14:textId="77777777" w:rsidR="00DF6759" w:rsidRDefault="00DF6759" w:rsidP="00651DDD">
      <w:pPr>
        <w:tabs>
          <w:tab w:val="left" w:pos="993"/>
        </w:tabs>
        <w:spacing w:before="240" w:after="0" w:line="240" w:lineRule="auto"/>
        <w:ind w:left="426"/>
        <w:jc w:val="both"/>
        <w:rPr>
          <w:rFonts w:ascii="Arial" w:eastAsia="Times New Roman" w:hAnsi="Arial" w:cs="Arial"/>
          <w:b/>
          <w:spacing w:val="-5"/>
          <w:sz w:val="24"/>
          <w:szCs w:val="20"/>
          <w:lang w:eastAsia="en-GB"/>
        </w:rPr>
      </w:pPr>
    </w:p>
    <w:p w14:paraId="666DEB3C" w14:textId="77777777" w:rsidR="00D81870" w:rsidRPr="00DF3CA8" w:rsidRDefault="00D81870" w:rsidP="00D81870">
      <w:pPr>
        <w:spacing w:after="0" w:line="240" w:lineRule="auto"/>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Monitoring &amp; Evaluation</w:t>
      </w:r>
    </w:p>
    <w:p w14:paraId="21E63B0F" w14:textId="2F9977C1" w:rsidR="00D81870"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Any failure to meet targets/objectives could result in a reduction in the grant paid.</w:t>
      </w:r>
    </w:p>
    <w:p w14:paraId="2D9402D4" w14:textId="2DEC6261" w:rsidR="00DE37B3" w:rsidRPr="00DF3CA8" w:rsidRDefault="00DE37B3"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Pr>
          <w:rFonts w:ascii="Arial" w:eastAsia="Times New Roman" w:hAnsi="Arial" w:cs="Arial"/>
          <w:spacing w:val="-5"/>
          <w:sz w:val="24"/>
          <w:szCs w:val="20"/>
          <w:lang w:eastAsia="en-GB"/>
        </w:rPr>
        <w:t xml:space="preserve">The grant recipient must submit a detailed breakdown of expenditure as part of the </w:t>
      </w:r>
      <w:r w:rsidRPr="00174C2B">
        <w:rPr>
          <w:rFonts w:ascii="Arial" w:eastAsia="Times New Roman" w:hAnsi="Arial" w:cs="Arial"/>
          <w:b/>
          <w:bCs/>
          <w:spacing w:val="-5"/>
          <w:sz w:val="24"/>
          <w:szCs w:val="20"/>
          <w:lang w:eastAsia="en-GB"/>
        </w:rPr>
        <w:t>Project Completion Form</w:t>
      </w:r>
      <w:r>
        <w:rPr>
          <w:rFonts w:ascii="Arial" w:eastAsia="Times New Roman" w:hAnsi="Arial" w:cs="Arial"/>
          <w:spacing w:val="-5"/>
          <w:sz w:val="24"/>
          <w:szCs w:val="20"/>
          <w:lang w:eastAsia="en-GB"/>
        </w:rPr>
        <w:t>.</w:t>
      </w:r>
    </w:p>
    <w:p w14:paraId="18747542" w14:textId="73E6EF7F"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lastRenderedPageBreak/>
        <w:t xml:space="preserve">The grant recipient shall provide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upon demand, with such evidence as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shall require, to demonstrate successful completion, delivery and operation of the project in compliance with the approved </w:t>
      </w:r>
      <w:r>
        <w:rPr>
          <w:rFonts w:ascii="Arial" w:eastAsia="Times New Roman" w:hAnsi="Arial" w:cs="Arial"/>
          <w:spacing w:val="-5"/>
          <w:sz w:val="24"/>
          <w:szCs w:val="20"/>
          <w:lang w:eastAsia="en-GB"/>
        </w:rPr>
        <w:t>application</w:t>
      </w:r>
      <w:r w:rsidRPr="00DF3CA8">
        <w:rPr>
          <w:rFonts w:ascii="Arial" w:eastAsia="Times New Roman" w:hAnsi="Arial" w:cs="Arial"/>
          <w:spacing w:val="-5"/>
          <w:sz w:val="24"/>
          <w:szCs w:val="20"/>
          <w:lang w:eastAsia="en-GB"/>
        </w:rPr>
        <w:t xml:space="preserve">.  </w:t>
      </w:r>
    </w:p>
    <w:p w14:paraId="494B20BF" w14:textId="47A1631A" w:rsidR="00DF6759"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B14832">
        <w:rPr>
          <w:rFonts w:ascii="Arial" w:eastAsia="Times New Roman" w:hAnsi="Arial" w:cs="Arial"/>
          <w:spacing w:val="-5"/>
          <w:sz w:val="24"/>
          <w:szCs w:val="20"/>
          <w:lang w:eastAsia="en-GB"/>
        </w:rPr>
        <w:t xml:space="preserve">The grant recipient is required to submit a </w:t>
      </w:r>
      <w:r w:rsidRPr="0018743D">
        <w:rPr>
          <w:rFonts w:ascii="Arial" w:eastAsia="Times New Roman" w:hAnsi="Arial" w:cs="Arial"/>
          <w:b/>
          <w:bCs/>
          <w:spacing w:val="-5"/>
          <w:sz w:val="24"/>
          <w:szCs w:val="20"/>
          <w:lang w:eastAsia="en-GB"/>
        </w:rPr>
        <w:t>Post Project Evaluation</w:t>
      </w:r>
      <w:r w:rsidRPr="00B14832">
        <w:rPr>
          <w:rFonts w:ascii="Arial" w:eastAsia="Times New Roman" w:hAnsi="Arial" w:cs="Arial"/>
          <w:spacing w:val="-5"/>
          <w:sz w:val="24"/>
          <w:szCs w:val="20"/>
          <w:lang w:eastAsia="en-GB"/>
        </w:rPr>
        <w:t xml:space="preserve"> </w:t>
      </w:r>
      <w:r w:rsidR="00DE37B3">
        <w:rPr>
          <w:rFonts w:ascii="Arial" w:eastAsia="Times New Roman" w:hAnsi="Arial" w:cs="Arial"/>
          <w:spacing w:val="-5"/>
          <w:sz w:val="24"/>
          <w:szCs w:val="20"/>
          <w:lang w:eastAsia="en-GB"/>
        </w:rPr>
        <w:t xml:space="preserve">within </w:t>
      </w:r>
      <w:r w:rsidR="004A1EAC">
        <w:rPr>
          <w:rFonts w:ascii="Arial" w:eastAsia="Times New Roman" w:hAnsi="Arial" w:cs="Arial"/>
          <w:spacing w:val="-5"/>
          <w:sz w:val="24"/>
          <w:szCs w:val="20"/>
          <w:lang w:eastAsia="en-GB"/>
        </w:rPr>
        <w:t>3</w:t>
      </w:r>
      <w:r w:rsidR="00DE37B3">
        <w:rPr>
          <w:rFonts w:ascii="Arial" w:eastAsia="Times New Roman" w:hAnsi="Arial" w:cs="Arial"/>
          <w:spacing w:val="-5"/>
          <w:sz w:val="24"/>
          <w:szCs w:val="20"/>
          <w:lang w:eastAsia="en-GB"/>
        </w:rPr>
        <w:t xml:space="preserve"> months of completion of the project. </w:t>
      </w:r>
      <w:r w:rsidR="00174C2B">
        <w:rPr>
          <w:rFonts w:ascii="Arial" w:eastAsia="Times New Roman" w:hAnsi="Arial" w:cs="Arial"/>
          <w:spacing w:val="-5"/>
          <w:sz w:val="24"/>
          <w:szCs w:val="20"/>
          <w:lang w:eastAsia="en-GB"/>
        </w:rPr>
        <w:t>(A t</w:t>
      </w:r>
      <w:r w:rsidRPr="00B14832">
        <w:rPr>
          <w:rFonts w:ascii="Arial" w:eastAsia="Times New Roman" w:hAnsi="Arial" w:cs="Arial"/>
          <w:spacing w:val="-5"/>
          <w:sz w:val="24"/>
          <w:szCs w:val="20"/>
          <w:lang w:eastAsia="en-GB"/>
        </w:rPr>
        <w:t xml:space="preserve">emplate is available from </w:t>
      </w:r>
      <w:r>
        <w:rPr>
          <w:rFonts w:ascii="Arial" w:eastAsia="Times New Roman" w:hAnsi="Arial" w:cs="Arial"/>
          <w:spacing w:val="-5"/>
          <w:sz w:val="24"/>
          <w:szCs w:val="20"/>
          <w:lang w:eastAsia="en-GB"/>
        </w:rPr>
        <w:t>NIMC</w:t>
      </w:r>
      <w:r w:rsidRPr="00B14832">
        <w:rPr>
          <w:rFonts w:ascii="Arial" w:eastAsia="Times New Roman" w:hAnsi="Arial" w:cs="Arial"/>
          <w:spacing w:val="-5"/>
          <w:sz w:val="24"/>
          <w:szCs w:val="20"/>
          <w:lang w:eastAsia="en-GB"/>
        </w:rPr>
        <w:t xml:space="preserve"> on request).</w:t>
      </w:r>
    </w:p>
    <w:p w14:paraId="04F7A964" w14:textId="77777777" w:rsidR="00D81870" w:rsidRPr="00DF3CA8" w:rsidRDefault="00D81870" w:rsidP="00D81870">
      <w:pPr>
        <w:spacing w:after="0" w:line="240" w:lineRule="auto"/>
        <w:jc w:val="both"/>
        <w:rPr>
          <w:rFonts w:ascii="Arial" w:eastAsia="Times New Roman" w:hAnsi="Arial" w:cs="Arial"/>
          <w:b/>
          <w:spacing w:val="-5"/>
          <w:sz w:val="24"/>
          <w:szCs w:val="20"/>
          <w:u w:val="single"/>
          <w:lang w:eastAsia="en-GB"/>
        </w:rPr>
      </w:pPr>
      <w:bookmarkStart w:id="0" w:name="_Ref135122512"/>
    </w:p>
    <w:p w14:paraId="2C2A1747" w14:textId="77777777" w:rsidR="00D81870" w:rsidRPr="00DF3CA8" w:rsidRDefault="00D81870" w:rsidP="00D81870">
      <w:pPr>
        <w:spacing w:after="0" w:line="240" w:lineRule="auto"/>
        <w:jc w:val="both"/>
        <w:rPr>
          <w:rFonts w:ascii="Arial Bold" w:eastAsia="Times New Roman" w:hAnsi="Arial Bold" w:cs="Arial"/>
          <w:b/>
          <w:caps/>
          <w:color w:val="808080"/>
          <w:spacing w:val="-5"/>
          <w:sz w:val="24"/>
          <w:szCs w:val="20"/>
          <w:lang w:eastAsia="en-GB"/>
        </w:rPr>
      </w:pPr>
      <w:r w:rsidRPr="00DF3CA8">
        <w:rPr>
          <w:rFonts w:ascii="Arial Bold" w:eastAsia="Times New Roman" w:hAnsi="Arial Bold" w:cs="Arial"/>
          <w:b/>
          <w:caps/>
          <w:color w:val="808080"/>
          <w:spacing w:val="-5"/>
          <w:sz w:val="24"/>
          <w:szCs w:val="20"/>
          <w:lang w:eastAsia="en-GB"/>
        </w:rPr>
        <w:t xml:space="preserve">General Conditions </w:t>
      </w:r>
      <w:bookmarkStart w:id="1" w:name="_Ref178067623"/>
      <w:bookmarkStart w:id="2" w:name="_Ref208918851"/>
    </w:p>
    <w:p w14:paraId="65CBD03D" w14:textId="77777777"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shall: </w:t>
      </w:r>
    </w:p>
    <w:p w14:paraId="57009F02" w14:textId="39428E7B"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apply the funding solely for the purposes of carrying out and implementing the Project as detailed in </w:t>
      </w:r>
      <w:r>
        <w:rPr>
          <w:rFonts w:ascii="Arial" w:eastAsia="Times New Roman" w:hAnsi="Arial" w:cs="Arial"/>
          <w:spacing w:val="-5"/>
          <w:sz w:val="24"/>
          <w:szCs w:val="20"/>
          <w:lang w:eastAsia="en-GB"/>
        </w:rPr>
        <w:t>the application form</w:t>
      </w:r>
      <w:r w:rsidRPr="00DF3CA8">
        <w:rPr>
          <w:rFonts w:ascii="Arial" w:eastAsia="Times New Roman" w:hAnsi="Arial" w:cs="Arial"/>
          <w:spacing w:val="-5"/>
          <w:sz w:val="24"/>
          <w:szCs w:val="20"/>
          <w:lang w:eastAsia="en-GB"/>
        </w:rPr>
        <w:t xml:space="preserve"> and in this Letter of Offer and approved by </w:t>
      </w:r>
      <w:r>
        <w:rPr>
          <w:rFonts w:ascii="Arial" w:eastAsia="Times New Roman" w:hAnsi="Arial" w:cs="Arial"/>
          <w:spacing w:val="-5"/>
          <w:sz w:val="24"/>
          <w:szCs w:val="20"/>
          <w:lang w:eastAsia="en-GB"/>
        </w:rPr>
        <w:t>NIMC</w:t>
      </w:r>
    </w:p>
    <w:p w14:paraId="4DE0EA50" w14:textId="4960C6B2"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notify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as soon as possible if there is likely to be an underspend</w:t>
      </w:r>
      <w:r w:rsidR="00DE37B3">
        <w:rPr>
          <w:rFonts w:ascii="Arial" w:eastAsia="Times New Roman" w:hAnsi="Arial" w:cs="Arial"/>
          <w:spacing w:val="-5"/>
          <w:sz w:val="24"/>
          <w:szCs w:val="20"/>
          <w:lang w:eastAsia="en-GB"/>
        </w:rPr>
        <w:t xml:space="preserve"> in the project</w:t>
      </w:r>
    </w:p>
    <w:p w14:paraId="4889F00E" w14:textId="20B380F2"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B14832">
        <w:rPr>
          <w:rFonts w:ascii="Arial" w:eastAsia="Times New Roman" w:hAnsi="Arial" w:cs="Arial"/>
          <w:spacing w:val="-5"/>
          <w:sz w:val="24"/>
          <w:szCs w:val="20"/>
          <w:lang w:eastAsia="en-GB"/>
        </w:rPr>
        <w:t>not</w:t>
      </w:r>
      <w:r w:rsidRPr="00DF3CA8">
        <w:rPr>
          <w:rFonts w:ascii="Arial" w:eastAsia="Times New Roman" w:hAnsi="Arial" w:cs="Arial"/>
          <w:spacing w:val="-5"/>
          <w:sz w:val="24"/>
          <w:szCs w:val="20"/>
          <w:lang w:eastAsia="en-GB"/>
        </w:rPr>
        <w:t xml:space="preserve"> without the prior written consent of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transfer any of its rights or obligations under this Letter of Offer</w:t>
      </w:r>
    </w:p>
    <w:p w14:paraId="6ECB1FA0" w14:textId="21667512"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be sufficiently served by any letter, notice or demand by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if it is delivered by hand, left at the last known address, or sent by post addressed to its registered office address as listed in Companies House</w:t>
      </w:r>
    </w:p>
    <w:p w14:paraId="01893577" w14:textId="72A5ED02"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in the case of any dispute arising on the interpretation of the conditions contained within this Letter of Offer or any Letter of Variance, accept that the decision of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shall be final and binding</w:t>
      </w:r>
    </w:p>
    <w:bookmarkEnd w:id="0"/>
    <w:bookmarkEnd w:id="1"/>
    <w:bookmarkEnd w:id="2"/>
    <w:p w14:paraId="1441083C" w14:textId="5010AEA4"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immediately inform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of any circumstances which will or may affect the ability of the grant recipient to carry out the </w:t>
      </w:r>
      <w:r w:rsidR="007E37F9">
        <w:rPr>
          <w:rFonts w:ascii="Arial" w:eastAsia="Times New Roman" w:hAnsi="Arial" w:cs="Arial"/>
          <w:spacing w:val="-5"/>
          <w:sz w:val="24"/>
          <w:szCs w:val="20"/>
          <w:lang w:eastAsia="en-GB"/>
        </w:rPr>
        <w:t>p</w:t>
      </w:r>
      <w:r w:rsidRPr="00DF3CA8">
        <w:rPr>
          <w:rFonts w:ascii="Arial" w:eastAsia="Times New Roman" w:hAnsi="Arial" w:cs="Arial"/>
          <w:spacing w:val="-5"/>
          <w:sz w:val="24"/>
          <w:szCs w:val="20"/>
          <w:lang w:eastAsia="en-GB"/>
        </w:rPr>
        <w:t>roject</w:t>
      </w:r>
    </w:p>
    <w:p w14:paraId="1DE5B316" w14:textId="2B08A644"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not vary or alter the Project without the prior written consent of </w:t>
      </w:r>
      <w:r>
        <w:rPr>
          <w:rFonts w:ascii="Arial" w:eastAsia="Times New Roman" w:hAnsi="Arial" w:cs="Arial"/>
          <w:spacing w:val="-5"/>
          <w:sz w:val="24"/>
          <w:szCs w:val="20"/>
          <w:lang w:eastAsia="en-GB"/>
        </w:rPr>
        <w:t>NIMC</w:t>
      </w:r>
    </w:p>
    <w:p w14:paraId="1014278D" w14:textId="05DF4CA2"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not alter or vary </w:t>
      </w:r>
      <w:r w:rsidR="007E37F9" w:rsidRPr="00DF3CA8">
        <w:rPr>
          <w:rFonts w:ascii="Arial" w:eastAsia="Times New Roman" w:hAnsi="Arial" w:cs="Arial"/>
          <w:spacing w:val="-5"/>
          <w:sz w:val="24"/>
          <w:szCs w:val="20"/>
          <w:lang w:eastAsia="en-GB"/>
        </w:rPr>
        <w:t>its Memorandum</w:t>
      </w:r>
      <w:r w:rsidRPr="00DF3CA8">
        <w:rPr>
          <w:rFonts w:ascii="Arial" w:eastAsia="Times New Roman" w:hAnsi="Arial" w:cs="Arial"/>
          <w:spacing w:val="-5"/>
          <w:sz w:val="24"/>
          <w:szCs w:val="20"/>
          <w:lang w:eastAsia="en-GB"/>
        </w:rPr>
        <w:t xml:space="preserve"> or Articles of Association without the prior written consent of </w:t>
      </w:r>
      <w:r>
        <w:rPr>
          <w:rFonts w:ascii="Arial" w:eastAsia="Times New Roman" w:hAnsi="Arial" w:cs="Arial"/>
          <w:spacing w:val="-5"/>
          <w:sz w:val="24"/>
          <w:szCs w:val="20"/>
          <w:lang w:eastAsia="en-GB"/>
        </w:rPr>
        <w:t>NIMC</w:t>
      </w:r>
    </w:p>
    <w:p w14:paraId="184BD7D3" w14:textId="628B92BB"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maintain proper and effective accounting records which identify individual financial transactions relating to the Project, including the retention of original invoices and receipts</w:t>
      </w:r>
    </w:p>
    <w:p w14:paraId="30A36D94" w14:textId="1E294496"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make payment for expenditure incurred by cheque or BACS (no cash can be paid).  Invoices and receipts for payment should be retained for all expenditure</w:t>
      </w:r>
    </w:p>
    <w:p w14:paraId="08AF9BE3" w14:textId="1F88EC66"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provide any information concerning the progress, administration, monitoring and evaluation of the project as requested by </w:t>
      </w:r>
      <w:r>
        <w:rPr>
          <w:rFonts w:ascii="Arial" w:eastAsia="Times New Roman" w:hAnsi="Arial" w:cs="Arial"/>
          <w:spacing w:val="-5"/>
          <w:sz w:val="24"/>
          <w:szCs w:val="20"/>
          <w:lang w:eastAsia="en-GB"/>
        </w:rPr>
        <w:t>NIMC</w:t>
      </w:r>
    </w:p>
    <w:p w14:paraId="53FC1421" w14:textId="541D7390"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lastRenderedPageBreak/>
        <w:t xml:space="preserve">permit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t</w:t>
      </w:r>
      <w:r w:rsidR="00DE37B3">
        <w:rPr>
          <w:rFonts w:ascii="Arial" w:eastAsia="Times New Roman" w:hAnsi="Arial" w:cs="Arial"/>
          <w:spacing w:val="-5"/>
          <w:sz w:val="24"/>
          <w:szCs w:val="20"/>
          <w:lang w:eastAsia="en-GB"/>
        </w:rPr>
        <w:t xml:space="preserve">heir </w:t>
      </w:r>
      <w:r w:rsidRPr="00DF3CA8">
        <w:rPr>
          <w:rFonts w:ascii="Arial" w:eastAsia="Times New Roman" w:hAnsi="Arial" w:cs="Arial"/>
          <w:spacing w:val="-5"/>
          <w:sz w:val="24"/>
          <w:szCs w:val="20"/>
          <w:lang w:eastAsia="en-GB"/>
        </w:rPr>
        <w:t xml:space="preserve">Agents and the Comptroller and Auditor General to enter upon any premises owned or occupied by the applicant for the purpose of inspecting the Project or any asset or accounting record relating to the </w:t>
      </w:r>
      <w:r w:rsidR="007E37F9">
        <w:rPr>
          <w:rFonts w:ascii="Arial" w:eastAsia="Times New Roman" w:hAnsi="Arial" w:cs="Arial"/>
          <w:spacing w:val="-5"/>
          <w:sz w:val="24"/>
          <w:szCs w:val="20"/>
          <w:lang w:eastAsia="en-GB"/>
        </w:rPr>
        <w:t>p</w:t>
      </w:r>
      <w:r w:rsidRPr="00DF3CA8">
        <w:rPr>
          <w:rFonts w:ascii="Arial" w:eastAsia="Times New Roman" w:hAnsi="Arial" w:cs="Arial"/>
          <w:spacing w:val="-5"/>
          <w:sz w:val="24"/>
          <w:szCs w:val="20"/>
          <w:lang w:eastAsia="en-GB"/>
        </w:rPr>
        <w:t>roject</w:t>
      </w:r>
    </w:p>
    <w:p w14:paraId="089D0677" w14:textId="303900FD"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ensure that all records and information relating to the Project, including those held by third parties and consultants, are held for a minimum period of not less than 7 years (10 for tender documents)  </w:t>
      </w:r>
    </w:p>
    <w:p w14:paraId="79DD48D8" w14:textId="1ACCADF9" w:rsidR="00F66B59" w:rsidRPr="0046758E" w:rsidRDefault="00D81870" w:rsidP="0046758E">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ensure that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’s contribution of funding to the project under this Letter of Offer is appropriately recognised through a variety of mediums. This includes press releases, speeches, publications, banners, signage, advertisements and </w:t>
      </w:r>
      <w:r w:rsidRPr="0046758E">
        <w:rPr>
          <w:rFonts w:ascii="Arial" w:eastAsia="Times New Roman" w:hAnsi="Arial" w:cs="Arial"/>
          <w:spacing w:val="-5"/>
          <w:sz w:val="24"/>
          <w:szCs w:val="20"/>
          <w:lang w:eastAsia="en-GB"/>
        </w:rPr>
        <w:t xml:space="preserve">media interviews.  NIMC branding must be prominently displayed.  Electronic branding and logos </w:t>
      </w:r>
      <w:r w:rsidR="00205341">
        <w:rPr>
          <w:rFonts w:ascii="Arial" w:eastAsia="Times New Roman" w:hAnsi="Arial" w:cs="Arial"/>
          <w:spacing w:val="-5"/>
          <w:sz w:val="24"/>
          <w:szCs w:val="20"/>
          <w:lang w:eastAsia="en-GB"/>
        </w:rPr>
        <w:t xml:space="preserve">will be sent with the letter of offer but </w:t>
      </w:r>
      <w:r w:rsidRPr="0046758E">
        <w:rPr>
          <w:rFonts w:ascii="Arial" w:eastAsia="Times New Roman" w:hAnsi="Arial" w:cs="Arial"/>
          <w:spacing w:val="-5"/>
          <w:sz w:val="24"/>
          <w:szCs w:val="20"/>
          <w:lang w:eastAsia="en-GB"/>
        </w:rPr>
        <w:t xml:space="preserve">are </w:t>
      </w:r>
      <w:r w:rsidR="00205341">
        <w:rPr>
          <w:rFonts w:ascii="Arial" w:eastAsia="Times New Roman" w:hAnsi="Arial" w:cs="Arial"/>
          <w:spacing w:val="-5"/>
          <w:sz w:val="24"/>
          <w:szCs w:val="20"/>
          <w:lang w:eastAsia="en-GB"/>
        </w:rPr>
        <w:t xml:space="preserve">also </w:t>
      </w:r>
      <w:r w:rsidRPr="0046758E">
        <w:rPr>
          <w:rFonts w:ascii="Arial" w:eastAsia="Times New Roman" w:hAnsi="Arial" w:cs="Arial"/>
          <w:spacing w:val="-5"/>
          <w:sz w:val="24"/>
          <w:szCs w:val="20"/>
          <w:lang w:eastAsia="en-GB"/>
        </w:rPr>
        <w:t>available by contacting the NIMC Office by email</w:t>
      </w:r>
      <w:r w:rsidR="00CA67B6" w:rsidRPr="0046758E">
        <w:rPr>
          <w:rFonts w:ascii="Arial" w:eastAsia="Times New Roman" w:hAnsi="Arial" w:cs="Arial"/>
          <w:spacing w:val="-5"/>
          <w:sz w:val="24"/>
          <w:szCs w:val="20"/>
          <w:lang w:eastAsia="en-GB"/>
        </w:rPr>
        <w:t xml:space="preserve"> to</w:t>
      </w:r>
      <w:r w:rsidRPr="0046758E">
        <w:rPr>
          <w:rFonts w:ascii="Arial" w:eastAsia="Times New Roman" w:hAnsi="Arial" w:cs="Arial"/>
          <w:spacing w:val="-5"/>
          <w:sz w:val="24"/>
          <w:szCs w:val="20"/>
          <w:lang w:eastAsia="en-GB"/>
        </w:rPr>
        <w:t xml:space="preserve"> </w:t>
      </w:r>
      <w:hyperlink r:id="rId10" w:history="1">
        <w:r w:rsidR="00F66B59" w:rsidRPr="0046758E">
          <w:rPr>
            <w:rStyle w:val="Hyperlink"/>
            <w:rFonts w:ascii="Arial" w:eastAsia="Times New Roman" w:hAnsi="Arial" w:cs="Arial"/>
            <w:spacing w:val="-5"/>
            <w:sz w:val="24"/>
            <w:szCs w:val="20"/>
            <w:lang w:eastAsia="en-GB"/>
          </w:rPr>
          <w:t>info@nimc.co.uk</w:t>
        </w:r>
      </w:hyperlink>
    </w:p>
    <w:p w14:paraId="289FC9FF" w14:textId="3FE8B5B8"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keep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regularly informed of marketing, press and PR activity including the planning and delivery of public statements, announcements and promotional activity concerning the project</w:t>
      </w:r>
    </w:p>
    <w:p w14:paraId="15150166" w14:textId="5D902E48"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repay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any overpayment forthwith on first demand or on becoming aware that the funding has been overpaid, whichever first occurs</w:t>
      </w:r>
    </w:p>
    <w:p w14:paraId="61E35DA6" w14:textId="7F4C6335"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ensure that the funding shall not be used for the purpose of or in any way connected with the promoting of any religious or political viewpoint or use for a purpose that could be perceived as discriminatory on grounds of religion, sexual orientation, colour, race, gender or disability</w:t>
      </w:r>
    </w:p>
    <w:p w14:paraId="6A8CA0F7" w14:textId="0ACD452A"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ensure that it has obtained all relevant licences and permissions where applicable to the </w:t>
      </w:r>
      <w:r w:rsidR="0046758E">
        <w:rPr>
          <w:rFonts w:ascii="Arial" w:eastAsia="Times New Roman" w:hAnsi="Arial" w:cs="Arial"/>
          <w:spacing w:val="-5"/>
          <w:sz w:val="24"/>
          <w:szCs w:val="20"/>
          <w:lang w:eastAsia="en-GB"/>
        </w:rPr>
        <w:t>p</w:t>
      </w:r>
      <w:r w:rsidRPr="00DF3CA8">
        <w:rPr>
          <w:rFonts w:ascii="Arial" w:eastAsia="Times New Roman" w:hAnsi="Arial" w:cs="Arial"/>
          <w:spacing w:val="-5"/>
          <w:sz w:val="24"/>
          <w:szCs w:val="20"/>
          <w:lang w:eastAsia="en-GB"/>
        </w:rPr>
        <w:t>roject</w:t>
      </w:r>
    </w:p>
    <w:p w14:paraId="300800A5" w14:textId="0A6798DA"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ensure that all actions undertaken in relation to this Project comply with the relevant statutory legislation in existence during the lifetime of the </w:t>
      </w:r>
      <w:r w:rsidR="0046758E">
        <w:rPr>
          <w:rFonts w:ascii="Arial" w:eastAsia="Times New Roman" w:hAnsi="Arial" w:cs="Arial"/>
          <w:spacing w:val="-5"/>
          <w:sz w:val="24"/>
          <w:szCs w:val="20"/>
          <w:lang w:eastAsia="en-GB"/>
        </w:rPr>
        <w:t>p</w:t>
      </w:r>
      <w:r w:rsidRPr="00DF3CA8">
        <w:rPr>
          <w:rFonts w:ascii="Arial" w:eastAsia="Times New Roman" w:hAnsi="Arial" w:cs="Arial"/>
          <w:spacing w:val="-5"/>
          <w:sz w:val="24"/>
          <w:szCs w:val="20"/>
          <w:lang w:eastAsia="en-GB"/>
        </w:rPr>
        <w:t>roject</w:t>
      </w:r>
    </w:p>
    <w:p w14:paraId="3E0D7669" w14:textId="435F8EF4"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comply with the requirements of all relevant/current EC Directives and legislation from time to time in force relating to working conditions, health and safety at work, etc. and  the requirements of the Sex Discrimination (NI) Orders 1976 and 1988, the Fair Employment &amp; Treatment (NI) Order 1998, the Disability Discrimination Act 1995, The Race Relations (NI) Order, the Human Rights Act 1988, the Health &amp; Safety at Work (Northern Ireland) Order 1978, the Children’s Act 1989, Section 75 of the Northern Ireland Act 1998 and all Employment Equality Legislation and any enactments amending, extending or replacing them</w:t>
      </w:r>
    </w:p>
    <w:p w14:paraId="25846407" w14:textId="43FC037A"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acknowledge that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accepts no liability to the grant applicant, other than as expressly provided for in this Letter of Offer and subject to the terms and conditions stated</w:t>
      </w:r>
    </w:p>
    <w:p w14:paraId="62FE17C3" w14:textId="361E3B2F"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acknowledge that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accepts no responsibility or liability for staff employed in relation to the Project. The applicant shall be the employer of all staff it </w:t>
      </w:r>
      <w:r w:rsidRPr="00DF3CA8">
        <w:rPr>
          <w:rFonts w:ascii="Arial" w:eastAsia="Times New Roman" w:hAnsi="Arial" w:cs="Arial"/>
          <w:spacing w:val="-5"/>
          <w:sz w:val="24"/>
          <w:szCs w:val="20"/>
          <w:lang w:eastAsia="en-GB"/>
        </w:rPr>
        <w:lastRenderedPageBreak/>
        <w:t>employs for the project and shall be responsible for all matters in connection with that employment including any legal or tax obligations</w:t>
      </w:r>
    </w:p>
    <w:p w14:paraId="48E28F06" w14:textId="40D14813"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insure any items of an insurable nature wh</w:t>
      </w:r>
      <w:r>
        <w:rPr>
          <w:rFonts w:ascii="Arial" w:eastAsia="Times New Roman" w:hAnsi="Arial" w:cs="Arial"/>
          <w:spacing w:val="-5"/>
          <w:sz w:val="24"/>
          <w:szCs w:val="20"/>
          <w:lang w:eastAsia="en-GB"/>
        </w:rPr>
        <w:t xml:space="preserve">ich have been obtained with the </w:t>
      </w:r>
      <w:r w:rsidRPr="00DF3CA8">
        <w:rPr>
          <w:rFonts w:ascii="Arial" w:eastAsia="Times New Roman" w:hAnsi="Arial" w:cs="Arial"/>
          <w:spacing w:val="-5"/>
          <w:sz w:val="24"/>
          <w:szCs w:val="20"/>
          <w:lang w:eastAsia="en-GB"/>
        </w:rPr>
        <w:t xml:space="preserve">benefit of the grant funding to the full replacement value thereof and furnish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with copies of all relevant policies of insurance on demand by </w:t>
      </w:r>
      <w:r>
        <w:rPr>
          <w:rFonts w:ascii="Arial" w:eastAsia="Times New Roman" w:hAnsi="Arial" w:cs="Arial"/>
          <w:spacing w:val="-5"/>
          <w:sz w:val="24"/>
          <w:szCs w:val="20"/>
          <w:lang w:eastAsia="en-GB"/>
        </w:rPr>
        <w:t>NIMC</w:t>
      </w:r>
    </w:p>
    <w:p w14:paraId="725ABA3A" w14:textId="37C6DE1D" w:rsidR="00D81870" w:rsidRPr="00DF3CA8" w:rsidRDefault="00D81870" w:rsidP="00D81870">
      <w:pPr>
        <w:numPr>
          <w:ilvl w:val="0"/>
          <w:numId w:val="4"/>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maintain in good condition all property, equipment, machinery, furniture, fixtures, fittings and assets which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has funded or part</w:t>
      </w:r>
      <w:r w:rsidR="00F66B59">
        <w:rPr>
          <w:rFonts w:ascii="Arial" w:eastAsia="Times New Roman" w:hAnsi="Arial" w:cs="Arial"/>
          <w:spacing w:val="-5"/>
          <w:sz w:val="24"/>
          <w:szCs w:val="20"/>
          <w:lang w:eastAsia="en-GB"/>
        </w:rPr>
        <w:t>-</w:t>
      </w:r>
      <w:r w:rsidRPr="00DF3CA8">
        <w:rPr>
          <w:rFonts w:ascii="Arial" w:eastAsia="Times New Roman" w:hAnsi="Arial" w:cs="Arial"/>
          <w:spacing w:val="-5"/>
          <w:sz w:val="24"/>
          <w:szCs w:val="20"/>
          <w:lang w:eastAsia="en-GB"/>
        </w:rPr>
        <w:t>funded</w:t>
      </w:r>
    </w:p>
    <w:p w14:paraId="1DA73AF5" w14:textId="77777777" w:rsidR="00D81870" w:rsidRPr="00DF3CA8" w:rsidRDefault="00D81870" w:rsidP="00D81870">
      <w:pPr>
        <w:tabs>
          <w:tab w:val="left" w:pos="426"/>
        </w:tabs>
        <w:spacing w:after="0" w:line="240" w:lineRule="auto"/>
        <w:jc w:val="both"/>
        <w:rPr>
          <w:rFonts w:ascii="Arial" w:eastAsia="Times New Roman" w:hAnsi="Arial" w:cs="Arial"/>
          <w:spacing w:val="-5"/>
          <w:sz w:val="24"/>
          <w:szCs w:val="20"/>
          <w:lang w:eastAsia="en-GB"/>
        </w:rPr>
      </w:pPr>
    </w:p>
    <w:p w14:paraId="020D7FE5" w14:textId="77777777" w:rsidR="00D81870" w:rsidRPr="00DF3CA8" w:rsidRDefault="00D81870" w:rsidP="00D81870">
      <w:pPr>
        <w:tabs>
          <w:tab w:val="left" w:pos="426"/>
        </w:tabs>
        <w:spacing w:after="0" w:line="240" w:lineRule="auto"/>
        <w:jc w:val="both"/>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Bank Account</w:t>
      </w:r>
    </w:p>
    <w:p w14:paraId="5AF01515" w14:textId="77777777" w:rsidR="00D81870" w:rsidRPr="00EB269D" w:rsidRDefault="00D81870" w:rsidP="00D81870">
      <w:pPr>
        <w:numPr>
          <w:ilvl w:val="0"/>
          <w:numId w:val="1"/>
        </w:numPr>
        <w:tabs>
          <w:tab w:val="left" w:pos="993"/>
        </w:tabs>
        <w:spacing w:before="240" w:after="0" w:line="240" w:lineRule="auto"/>
        <w:ind w:left="426" w:hanging="437"/>
        <w:jc w:val="both"/>
        <w:rPr>
          <w:rFonts w:ascii="Arial" w:eastAsia="Times New Roman" w:hAnsi="Arial" w:cs="Arial"/>
          <w:b/>
          <w:spacing w:val="-5"/>
          <w:sz w:val="24"/>
          <w:szCs w:val="20"/>
          <w:lang w:eastAsia="en-GB"/>
        </w:rPr>
      </w:pPr>
      <w:r w:rsidRPr="00DF3CA8">
        <w:rPr>
          <w:rFonts w:ascii="Arial" w:eastAsia="Times New Roman" w:hAnsi="Arial" w:cs="Arial"/>
          <w:spacing w:val="-5"/>
          <w:sz w:val="24"/>
          <w:szCs w:val="20"/>
          <w:lang w:eastAsia="en-GB"/>
        </w:rPr>
        <w:t xml:space="preserve">A nominated current account must be maintained for the disbursement of all expenditure related to the project.  Details of the account must be provided on the form provided with this letter.  The Grant will be paid directly into this bank account.  </w:t>
      </w:r>
      <w:r w:rsidRPr="00DF3CA8">
        <w:rPr>
          <w:rFonts w:ascii="Arial" w:eastAsia="Times New Roman" w:hAnsi="Arial" w:cs="Arial"/>
          <w:b/>
          <w:spacing w:val="-5"/>
          <w:sz w:val="24"/>
          <w:szCs w:val="20"/>
          <w:lang w:eastAsia="en-GB"/>
        </w:rPr>
        <w:t>No cash payments may be made for expenditure incurred.</w:t>
      </w:r>
    </w:p>
    <w:p w14:paraId="4765BCDE" w14:textId="12A8E05A"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Any proposed changes to bank account details must be notified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immediately.</w:t>
      </w:r>
    </w:p>
    <w:p w14:paraId="43515FF3" w14:textId="74E83263"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will make every effort to pay claims promptly but accepts no liability in respect of loss attributable to delay in the payment of claims or to any suspension, reduction or cancellation of grant.</w:t>
      </w:r>
    </w:p>
    <w:p w14:paraId="23DAD73A" w14:textId="77777777" w:rsidR="00D81870" w:rsidRDefault="00D81870" w:rsidP="00D81870">
      <w:pPr>
        <w:tabs>
          <w:tab w:val="left" w:pos="426"/>
        </w:tabs>
        <w:spacing w:after="0" w:line="240" w:lineRule="auto"/>
        <w:ind w:left="-11"/>
        <w:jc w:val="both"/>
        <w:rPr>
          <w:rFonts w:ascii="Arial" w:eastAsia="Times New Roman" w:hAnsi="Arial" w:cs="Arial"/>
          <w:b/>
          <w:spacing w:val="-5"/>
          <w:sz w:val="24"/>
          <w:szCs w:val="20"/>
          <w:lang w:eastAsia="en-GB"/>
        </w:rPr>
      </w:pPr>
    </w:p>
    <w:p w14:paraId="1D7F9FC5" w14:textId="77777777" w:rsidR="00D81870" w:rsidRPr="00DF3CA8" w:rsidRDefault="00D81870" w:rsidP="00D81870">
      <w:pPr>
        <w:tabs>
          <w:tab w:val="left" w:pos="426"/>
        </w:tabs>
        <w:spacing w:after="0" w:line="240" w:lineRule="auto"/>
        <w:ind w:left="-11"/>
        <w:jc w:val="both"/>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Fixed Assets</w:t>
      </w:r>
    </w:p>
    <w:p w14:paraId="4420F7EC" w14:textId="30ED1616" w:rsidR="00D81870"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Should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funding be used to purchase or build a fixed asset/s, the applicant must maintain a fixed assets register.  The assets must be retained by the applicant for periods which reflect their economic life.  The grant recipient shall not sell, transfer or otherwise dispose of any asset without the prior written authorisation of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If any asset obtained with the benefit of grant is sold, transferred or otherwise disposed of within 10 years from the Completion Date the grant recipient shall, on demand, repay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so much of the grant as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considers is reasonable.</w:t>
      </w:r>
    </w:p>
    <w:p w14:paraId="7B6684A9" w14:textId="77777777" w:rsidR="00D81870" w:rsidRPr="00DF3CA8" w:rsidRDefault="00D81870" w:rsidP="00D81870">
      <w:pPr>
        <w:tabs>
          <w:tab w:val="left" w:pos="426"/>
        </w:tabs>
        <w:spacing w:after="0" w:line="240" w:lineRule="auto"/>
        <w:ind w:left="426"/>
        <w:jc w:val="both"/>
        <w:rPr>
          <w:rFonts w:ascii="Arial" w:eastAsia="Times New Roman" w:hAnsi="Arial" w:cs="Arial"/>
          <w:spacing w:val="-5"/>
          <w:sz w:val="24"/>
          <w:szCs w:val="20"/>
          <w:lang w:eastAsia="en-GB"/>
        </w:rPr>
      </w:pPr>
    </w:p>
    <w:p w14:paraId="357EFF56" w14:textId="77777777" w:rsidR="00D81870" w:rsidRPr="00DF3CA8" w:rsidRDefault="00D81870" w:rsidP="00D81870">
      <w:pPr>
        <w:tabs>
          <w:tab w:val="left" w:pos="426"/>
        </w:tabs>
        <w:spacing w:after="0" w:line="240" w:lineRule="auto"/>
        <w:jc w:val="both"/>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Procurement</w:t>
      </w:r>
    </w:p>
    <w:p w14:paraId="6186D3A4" w14:textId="19BD8576" w:rsidR="001720F7"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In the event of the procurement of goods and services connected to the Project, </w:t>
      </w:r>
      <w:r w:rsidRPr="00DF3CA8">
        <w:rPr>
          <w:rFonts w:ascii="Arial" w:eastAsia="Times New Roman" w:hAnsi="Arial" w:cs="Arial"/>
          <w:noProof/>
          <w:spacing w:val="-5"/>
          <w:sz w:val="24"/>
          <w:szCs w:val="20"/>
          <w:lang w:eastAsia="en-GB"/>
        </w:rPr>
        <w:t xml:space="preserve">the grant recipient </w:t>
      </w:r>
      <w:r w:rsidRPr="00DF3CA8">
        <w:rPr>
          <w:rFonts w:ascii="Arial" w:eastAsia="Times New Roman" w:hAnsi="Arial" w:cs="Arial"/>
          <w:spacing w:val="-5"/>
          <w:sz w:val="24"/>
          <w:szCs w:val="20"/>
          <w:lang w:eastAsia="en-GB"/>
        </w:rPr>
        <w:t xml:space="preserve">is required to have procurement procedures which demonstrate value for money, are in line with NI Public Procurement Policy and comply with relevant Procurement Guidance Notes (PGNs). PGN’s can be accessed on CPDs website - </w:t>
      </w:r>
      <w:hyperlink r:id="rId11" w:history="1">
        <w:r w:rsidR="001720F7" w:rsidRPr="00721351">
          <w:rPr>
            <w:rStyle w:val="Hyperlink"/>
            <w:rFonts w:ascii="Arial" w:eastAsia="Times New Roman" w:hAnsi="Arial" w:cs="Arial"/>
            <w:spacing w:val="-5"/>
            <w:sz w:val="24"/>
            <w:szCs w:val="20"/>
            <w:lang w:eastAsia="en-GB"/>
          </w:rPr>
          <w:t>https://www.finance-ni.gov.uk/articles/procurement-policy-notes-ppns</w:t>
        </w:r>
      </w:hyperlink>
    </w:p>
    <w:p w14:paraId="64164CD3" w14:textId="29CABB79"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At all times, due consideration should be given to ensure best value for money and open, fair and transparent competition. The grant recipient must keep records which support its decisions and be able to provide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with evidence of the competitive process if requested by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w:t>
      </w:r>
    </w:p>
    <w:p w14:paraId="468E188A" w14:textId="550211F7"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shall ensure that no conflict of interest shall arise in the appointment of any person to provide any goods, services or works which may be </w:t>
      </w:r>
      <w:r w:rsidRPr="00DF3CA8">
        <w:rPr>
          <w:rFonts w:ascii="Arial" w:eastAsia="Times New Roman" w:hAnsi="Arial" w:cs="Arial"/>
          <w:spacing w:val="-5"/>
          <w:sz w:val="24"/>
          <w:szCs w:val="20"/>
          <w:lang w:eastAsia="en-GB"/>
        </w:rPr>
        <w:lastRenderedPageBreak/>
        <w:t xml:space="preserve">wholly or partly funded by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and shall upon request provide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with written confirmation that no such conflict arises.  A written declaration of interest must be provided where any member of the grant recipient organisation has any association or connection with any person who bids to provide work, goods or services to the grant recipient.</w:t>
      </w:r>
    </w:p>
    <w:p w14:paraId="54503076" w14:textId="3C972F22"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must provide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with a copy of any approved tender evaluation </w:t>
      </w:r>
      <w:r w:rsidR="0046758E" w:rsidRPr="00DF3CA8">
        <w:rPr>
          <w:rFonts w:ascii="Arial" w:eastAsia="Times New Roman" w:hAnsi="Arial" w:cs="Arial"/>
          <w:spacing w:val="-5"/>
          <w:sz w:val="24"/>
          <w:szCs w:val="20"/>
          <w:lang w:eastAsia="en-GB"/>
        </w:rPr>
        <w:t>report and</w:t>
      </w:r>
      <w:r w:rsidRPr="00DF3CA8">
        <w:rPr>
          <w:rFonts w:ascii="Arial" w:eastAsia="Times New Roman" w:hAnsi="Arial" w:cs="Arial"/>
          <w:spacing w:val="-5"/>
          <w:sz w:val="24"/>
          <w:szCs w:val="20"/>
          <w:lang w:eastAsia="en-GB"/>
        </w:rPr>
        <w:t xml:space="preserve"> supporting documentation.</w:t>
      </w:r>
    </w:p>
    <w:p w14:paraId="235FFFE7" w14:textId="26BDB85D"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shall not </w:t>
      </w:r>
      <w:proofErr w:type="gramStart"/>
      <w:r w:rsidRPr="00DF3CA8">
        <w:rPr>
          <w:rFonts w:ascii="Arial" w:eastAsia="Times New Roman" w:hAnsi="Arial" w:cs="Arial"/>
          <w:spacing w:val="-5"/>
          <w:sz w:val="24"/>
          <w:szCs w:val="20"/>
          <w:lang w:eastAsia="en-GB"/>
        </w:rPr>
        <w:t>enter into</w:t>
      </w:r>
      <w:proofErr w:type="gramEnd"/>
      <w:r w:rsidRPr="00DF3CA8">
        <w:rPr>
          <w:rFonts w:ascii="Arial" w:eastAsia="Times New Roman" w:hAnsi="Arial" w:cs="Arial"/>
          <w:spacing w:val="-5"/>
          <w:sz w:val="24"/>
          <w:szCs w:val="20"/>
          <w:lang w:eastAsia="en-GB"/>
        </w:rPr>
        <w:t xml:space="preserve"> any contract for the provision of works, goods or services wholly or partly funded from the award, and the works, supplies or services must no commence until permission to proceed is obtained from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w:t>
      </w:r>
    </w:p>
    <w:p w14:paraId="34E8FD03" w14:textId="5498081A"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will ensure that any agreements it </w:t>
      </w:r>
      <w:proofErr w:type="gramStart"/>
      <w:r w:rsidRPr="00DF3CA8">
        <w:rPr>
          <w:rFonts w:ascii="Arial" w:eastAsia="Times New Roman" w:hAnsi="Arial" w:cs="Arial"/>
          <w:spacing w:val="-5"/>
          <w:sz w:val="24"/>
          <w:szCs w:val="20"/>
          <w:lang w:eastAsia="en-GB"/>
        </w:rPr>
        <w:t>enters into</w:t>
      </w:r>
      <w:proofErr w:type="gramEnd"/>
      <w:r w:rsidRPr="00DF3CA8">
        <w:rPr>
          <w:rFonts w:ascii="Arial" w:eastAsia="Times New Roman" w:hAnsi="Arial" w:cs="Arial"/>
          <w:spacing w:val="-5"/>
          <w:sz w:val="24"/>
          <w:szCs w:val="20"/>
          <w:lang w:eastAsia="en-GB"/>
        </w:rPr>
        <w:t xml:space="preserve"> with contractors contain reasonable and adequate terms and conditions to safeguard the monies paid by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and all obligations of the grant recipient hereunder.  </w:t>
      </w:r>
    </w:p>
    <w:p w14:paraId="693F297D" w14:textId="77777777" w:rsidR="00D81870" w:rsidRPr="00DF3CA8" w:rsidRDefault="00D81870" w:rsidP="00D81870">
      <w:pPr>
        <w:tabs>
          <w:tab w:val="left" w:pos="426"/>
        </w:tabs>
        <w:spacing w:after="0" w:line="240" w:lineRule="auto"/>
        <w:ind w:left="-11"/>
        <w:jc w:val="both"/>
        <w:rPr>
          <w:rFonts w:ascii="Arial" w:eastAsia="Times New Roman" w:hAnsi="Arial" w:cs="Arial"/>
          <w:b/>
          <w:spacing w:val="-5"/>
          <w:sz w:val="24"/>
          <w:szCs w:val="20"/>
          <w:lang w:eastAsia="en-GB"/>
        </w:rPr>
      </w:pPr>
    </w:p>
    <w:p w14:paraId="3E393797" w14:textId="77777777" w:rsidR="00D81870" w:rsidRPr="00DF3CA8" w:rsidRDefault="00D81870" w:rsidP="00D81870">
      <w:pPr>
        <w:tabs>
          <w:tab w:val="left" w:pos="426"/>
        </w:tabs>
        <w:spacing w:after="0" w:line="240" w:lineRule="auto"/>
        <w:jc w:val="both"/>
        <w:outlineLvl w:val="0"/>
        <w:rPr>
          <w:rFonts w:ascii="Arial" w:eastAsia="Times New Roman" w:hAnsi="Arial" w:cs="Arial"/>
          <w:b/>
          <w:spacing w:val="-5"/>
          <w:sz w:val="24"/>
          <w:szCs w:val="20"/>
          <w:lang w:eastAsia="en-GB"/>
        </w:rPr>
      </w:pPr>
    </w:p>
    <w:p w14:paraId="341670C0" w14:textId="77777777" w:rsidR="00D81870" w:rsidRPr="00DF3CA8" w:rsidRDefault="00D81870" w:rsidP="00D81870">
      <w:pPr>
        <w:tabs>
          <w:tab w:val="left" w:pos="426"/>
        </w:tabs>
        <w:spacing w:after="0" w:line="240" w:lineRule="auto"/>
        <w:jc w:val="both"/>
        <w:outlineLvl w:val="0"/>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 xml:space="preserve">Indemnity </w:t>
      </w:r>
    </w:p>
    <w:p w14:paraId="39CD7CAA" w14:textId="5CB5316B" w:rsidR="00D81870" w:rsidRPr="00CA67B6" w:rsidRDefault="00D81870" w:rsidP="00CA67B6">
      <w:pPr>
        <w:numPr>
          <w:ilvl w:val="0"/>
          <w:numId w:val="1"/>
        </w:numPr>
        <w:tabs>
          <w:tab w:val="left" w:pos="993"/>
        </w:tabs>
        <w:spacing w:before="240" w:after="0" w:line="240" w:lineRule="auto"/>
        <w:ind w:left="426" w:hanging="437"/>
        <w:jc w:val="both"/>
        <w:rPr>
          <w:rFonts w:ascii="Arial" w:eastAsia="Times New Roman" w:hAnsi="Arial" w:cs="Arial"/>
          <w:b/>
          <w:spacing w:val="-5"/>
          <w:sz w:val="24"/>
          <w:szCs w:val="20"/>
          <w:lang w:eastAsia="en-GB"/>
        </w:rPr>
      </w:pPr>
      <w:r w:rsidRPr="00DF3CA8">
        <w:rPr>
          <w:rFonts w:ascii="Arial" w:eastAsia="Times New Roman" w:hAnsi="Arial" w:cs="Arial"/>
          <w:spacing w:val="-5"/>
          <w:sz w:val="24"/>
          <w:szCs w:val="20"/>
          <w:lang w:eastAsia="en-GB"/>
        </w:rPr>
        <w:t xml:space="preserve">The grant recipient shall indemnify and keep indemnified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against all actions, proceedings, costs, claims, demands, and liabilities arising out of, in respect of, or in connection with this Letter of Offer from all or any of the activities associated with the </w:t>
      </w:r>
      <w:r w:rsidR="0046758E">
        <w:rPr>
          <w:rFonts w:ascii="Arial" w:eastAsia="Times New Roman" w:hAnsi="Arial" w:cs="Arial"/>
          <w:spacing w:val="-5"/>
          <w:sz w:val="24"/>
          <w:szCs w:val="20"/>
          <w:lang w:eastAsia="en-GB"/>
        </w:rPr>
        <w:t>p</w:t>
      </w:r>
      <w:r w:rsidRPr="00DF3CA8">
        <w:rPr>
          <w:rFonts w:ascii="Arial" w:eastAsia="Times New Roman" w:hAnsi="Arial" w:cs="Arial"/>
          <w:spacing w:val="-5"/>
          <w:sz w:val="24"/>
          <w:szCs w:val="20"/>
          <w:lang w:eastAsia="en-GB"/>
        </w:rPr>
        <w:t>roject.</w:t>
      </w:r>
    </w:p>
    <w:p w14:paraId="1B3462F9" w14:textId="77777777" w:rsidR="00D81870" w:rsidRDefault="00D81870" w:rsidP="00D81870">
      <w:pPr>
        <w:widowControl w:val="0"/>
        <w:tabs>
          <w:tab w:val="left" w:pos="426"/>
        </w:tabs>
        <w:overflowPunct w:val="0"/>
        <w:autoSpaceDE w:val="0"/>
        <w:autoSpaceDN w:val="0"/>
        <w:adjustRightInd w:val="0"/>
        <w:spacing w:after="0" w:line="240" w:lineRule="auto"/>
        <w:jc w:val="both"/>
        <w:textAlignment w:val="baseline"/>
        <w:rPr>
          <w:rFonts w:ascii="Arial" w:eastAsia="Times New Roman" w:hAnsi="Arial" w:cs="Arial"/>
          <w:b/>
          <w:spacing w:val="-5"/>
          <w:sz w:val="24"/>
          <w:szCs w:val="20"/>
          <w:lang w:eastAsia="en-GB"/>
        </w:rPr>
      </w:pPr>
    </w:p>
    <w:p w14:paraId="43C59C6F" w14:textId="77777777" w:rsidR="00D81870" w:rsidRPr="00DF3CA8" w:rsidRDefault="00D81870" w:rsidP="00D81870">
      <w:pPr>
        <w:widowControl w:val="0"/>
        <w:tabs>
          <w:tab w:val="left" w:pos="426"/>
        </w:tabs>
        <w:overflowPunct w:val="0"/>
        <w:autoSpaceDE w:val="0"/>
        <w:autoSpaceDN w:val="0"/>
        <w:adjustRightInd w:val="0"/>
        <w:spacing w:after="0" w:line="240" w:lineRule="auto"/>
        <w:jc w:val="both"/>
        <w:textAlignment w:val="baseline"/>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Fraud</w:t>
      </w:r>
    </w:p>
    <w:p w14:paraId="0F0F2E16" w14:textId="1DD7DD61"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is responsible for ensuring effective procedures and controls are developed and maintained to mitigate the risk of fraud occurring and to ensure any instances of fraud are detected promptly – this includes the requirement to have a whistle-blowing policy and fraud policy/response plan in place.  In the event of suspected/actual fraud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must be informed immediately.</w:t>
      </w:r>
    </w:p>
    <w:p w14:paraId="5467BAB6" w14:textId="45D78A05"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If an investigation is deemed appropriate,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and its agents will have access to premises, the right to view/obtain any records or documents or to interview any employee as necessary to enable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to determine whether any condition subject to which the financial assistance is given is satisfied or is being complied with or whether the financial assistance has become repayable in whole or in part in accordance with any such condition.</w:t>
      </w:r>
    </w:p>
    <w:p w14:paraId="2A72C537" w14:textId="77777777"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(and/or its representatives) may be prosecuted if it knowingly or recklessly makes any statement or produces any document which is false in a </w:t>
      </w:r>
      <w:proofErr w:type="gramStart"/>
      <w:r w:rsidRPr="00DF3CA8">
        <w:rPr>
          <w:rFonts w:ascii="Arial" w:eastAsia="Times New Roman" w:hAnsi="Arial" w:cs="Arial"/>
          <w:spacing w:val="-5"/>
          <w:sz w:val="24"/>
          <w:szCs w:val="20"/>
          <w:lang w:eastAsia="en-GB"/>
        </w:rPr>
        <w:t>material particular</w:t>
      </w:r>
      <w:proofErr w:type="gramEnd"/>
      <w:r w:rsidRPr="00DF3CA8">
        <w:rPr>
          <w:rFonts w:ascii="Arial" w:eastAsia="Times New Roman" w:hAnsi="Arial" w:cs="Arial"/>
          <w:spacing w:val="-5"/>
          <w:sz w:val="24"/>
          <w:szCs w:val="20"/>
          <w:lang w:eastAsia="en-GB"/>
        </w:rPr>
        <w:t>.</w:t>
      </w:r>
    </w:p>
    <w:p w14:paraId="10049471" w14:textId="5E2C8D42"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Following a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investigation all instances of suspected fraud will be reported to the Police and criminal proceedings may be instigated if deemed appropriate.</w:t>
      </w:r>
    </w:p>
    <w:p w14:paraId="1ABF7524" w14:textId="77777777"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lastRenderedPageBreak/>
        <w:t>This letter may be made available to other Departments/Agencies and other funding bodies for the purposes of preventing or detecting fraud.</w:t>
      </w:r>
    </w:p>
    <w:p w14:paraId="3DFDA17F" w14:textId="11C1B862"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b/>
          <w:spacing w:val="-5"/>
          <w:sz w:val="24"/>
          <w:szCs w:val="20"/>
          <w:lang w:eastAsia="en-GB"/>
        </w:rPr>
        <w:t>Conflicts of interest</w:t>
      </w:r>
      <w:r w:rsidRPr="00DF3CA8">
        <w:rPr>
          <w:rFonts w:ascii="Arial" w:eastAsia="Times New Roman" w:hAnsi="Arial" w:cs="Arial"/>
          <w:spacing w:val="-5"/>
          <w:sz w:val="24"/>
          <w:szCs w:val="20"/>
          <w:lang w:eastAsia="en-GB"/>
        </w:rPr>
        <w:t xml:space="preserve"> – declare any actual or potential Conflicts of Interest which could exist as a direct consequence of the grant recipient’s use of the funding to be provided by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and record same in a Register of conflicts</w:t>
      </w:r>
    </w:p>
    <w:p w14:paraId="4629608D" w14:textId="5F548BC0" w:rsidR="00D81870" w:rsidRPr="00EB269D"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b/>
          <w:spacing w:val="-5"/>
          <w:sz w:val="24"/>
          <w:szCs w:val="20"/>
          <w:lang w:eastAsia="en-GB"/>
        </w:rPr>
        <w:t>Charity law</w:t>
      </w:r>
      <w:r w:rsidRPr="00DF3CA8">
        <w:rPr>
          <w:rFonts w:ascii="Arial" w:eastAsia="Times New Roman" w:hAnsi="Arial" w:cs="Arial"/>
          <w:spacing w:val="-5"/>
          <w:sz w:val="24"/>
          <w:szCs w:val="20"/>
          <w:lang w:eastAsia="en-GB"/>
        </w:rPr>
        <w:t xml:space="preserve">- ensure that the grant recipient operates </w:t>
      </w:r>
      <w:r w:rsidR="0046758E" w:rsidRPr="00DF3CA8">
        <w:rPr>
          <w:rFonts w:ascii="Arial" w:eastAsia="Times New Roman" w:hAnsi="Arial" w:cs="Arial"/>
          <w:spacing w:val="-5"/>
          <w:sz w:val="24"/>
          <w:szCs w:val="20"/>
          <w:lang w:eastAsia="en-GB"/>
        </w:rPr>
        <w:t>within and</w:t>
      </w:r>
      <w:r w:rsidRPr="00DF3CA8">
        <w:rPr>
          <w:rFonts w:ascii="Arial" w:eastAsia="Times New Roman" w:hAnsi="Arial" w:cs="Arial"/>
          <w:spacing w:val="-5"/>
          <w:sz w:val="24"/>
          <w:szCs w:val="20"/>
          <w:lang w:eastAsia="en-GB"/>
        </w:rPr>
        <w:t xml:space="preserve"> meets its obligations under charity law in Northern Ireland and further promotes, where relevant to the project, the charitable sector’s obligations under the Charities (Northern Ireland) Act 2008.</w:t>
      </w:r>
    </w:p>
    <w:p w14:paraId="3C69CBC7" w14:textId="77777777" w:rsidR="00D81870" w:rsidRPr="00DF3CA8" w:rsidRDefault="00D81870" w:rsidP="00D81870">
      <w:pPr>
        <w:spacing w:after="0" w:line="240" w:lineRule="auto"/>
        <w:rPr>
          <w:rFonts w:ascii="Arial" w:eastAsia="Times New Roman" w:hAnsi="Arial" w:cs="Arial"/>
          <w:b/>
          <w:sz w:val="24"/>
          <w:szCs w:val="24"/>
          <w:lang w:eastAsia="en-GB"/>
        </w:rPr>
      </w:pPr>
    </w:p>
    <w:p w14:paraId="41BB60DE" w14:textId="77777777" w:rsidR="00D81870" w:rsidRPr="00DF3CA8" w:rsidRDefault="00D81870" w:rsidP="00D81870">
      <w:pPr>
        <w:spacing w:after="0" w:line="240" w:lineRule="auto"/>
        <w:rPr>
          <w:rFonts w:ascii="Arial" w:eastAsia="Times New Roman" w:hAnsi="Arial" w:cs="Arial"/>
          <w:b/>
          <w:sz w:val="24"/>
          <w:szCs w:val="24"/>
          <w:lang w:eastAsia="en-GB"/>
        </w:rPr>
      </w:pPr>
      <w:r w:rsidRPr="00DF3CA8">
        <w:rPr>
          <w:rFonts w:ascii="Arial" w:eastAsia="Times New Roman" w:hAnsi="Arial" w:cs="Arial"/>
          <w:b/>
          <w:sz w:val="24"/>
          <w:szCs w:val="24"/>
          <w:lang w:eastAsia="en-GB"/>
        </w:rPr>
        <w:t>Child Protection and Safeguarding Vulnerable Adults</w:t>
      </w:r>
    </w:p>
    <w:p w14:paraId="7CA1720C" w14:textId="2BE02656" w:rsidR="00CA3B00" w:rsidRDefault="0088158E" w:rsidP="00CA3B0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Pr>
          <w:rFonts w:ascii="Arial" w:eastAsia="Times New Roman" w:hAnsi="Arial" w:cs="Arial"/>
          <w:spacing w:val="-5"/>
          <w:sz w:val="24"/>
          <w:szCs w:val="20"/>
          <w:lang w:eastAsia="en-GB"/>
        </w:rPr>
        <w:t>The grant recipient must p</w:t>
      </w:r>
      <w:r w:rsidR="00CA3B00" w:rsidRPr="00330E8C">
        <w:rPr>
          <w:rFonts w:ascii="Arial" w:eastAsia="Times New Roman" w:hAnsi="Arial" w:cs="Arial"/>
          <w:spacing w:val="-5"/>
          <w:sz w:val="24"/>
          <w:szCs w:val="20"/>
          <w:lang w:eastAsia="en-GB"/>
        </w:rPr>
        <w:t>rovide</w:t>
      </w:r>
      <w:r>
        <w:rPr>
          <w:rFonts w:ascii="Arial" w:eastAsia="Times New Roman" w:hAnsi="Arial" w:cs="Arial"/>
          <w:spacing w:val="-5"/>
          <w:sz w:val="24"/>
          <w:szCs w:val="20"/>
          <w:lang w:eastAsia="en-GB"/>
        </w:rPr>
        <w:t xml:space="preserve"> </w:t>
      </w:r>
      <w:r w:rsidR="00CA3B00" w:rsidRPr="00330E8C">
        <w:rPr>
          <w:rFonts w:ascii="Arial" w:eastAsia="Times New Roman" w:hAnsi="Arial" w:cs="Arial"/>
          <w:spacing w:val="-5"/>
          <w:sz w:val="24"/>
          <w:szCs w:val="20"/>
          <w:lang w:eastAsia="en-GB"/>
        </w:rPr>
        <w:t>written confirmation that the grant recipient has an up-to-date safeguarding policy that has been approved by its governing body.</w:t>
      </w:r>
      <w:r w:rsidR="00CA3B00" w:rsidRPr="00CA3B00">
        <w:rPr>
          <w:rFonts w:ascii="Arial" w:eastAsia="Times New Roman" w:hAnsi="Arial" w:cs="Arial"/>
          <w:spacing w:val="-5"/>
          <w:sz w:val="24"/>
          <w:szCs w:val="20"/>
          <w:lang w:eastAsia="en-GB"/>
        </w:rPr>
        <w:t xml:space="preserve"> </w:t>
      </w:r>
    </w:p>
    <w:p w14:paraId="64C3198C" w14:textId="564DEF11" w:rsidR="00D81870" w:rsidRDefault="00CA3B00" w:rsidP="00DE480C">
      <w:pPr>
        <w:tabs>
          <w:tab w:val="left" w:pos="993"/>
        </w:tabs>
        <w:spacing w:before="240" w:after="0" w:line="240" w:lineRule="auto"/>
        <w:ind w:left="1440" w:hanging="720"/>
        <w:jc w:val="both"/>
        <w:rPr>
          <w:rFonts w:ascii="Arial" w:eastAsia="Times New Roman" w:hAnsi="Arial" w:cs="Arial"/>
          <w:spacing w:val="-5"/>
          <w:sz w:val="24"/>
          <w:szCs w:val="20"/>
          <w:lang w:eastAsia="en-GB"/>
        </w:rPr>
      </w:pPr>
      <w:r>
        <w:rPr>
          <w:rFonts w:ascii="Arial" w:eastAsia="Times New Roman" w:hAnsi="Arial" w:cs="Arial"/>
          <w:spacing w:val="-5"/>
          <w:sz w:val="24"/>
          <w:szCs w:val="20"/>
          <w:lang w:eastAsia="en-GB"/>
        </w:rPr>
        <w:t xml:space="preserve">a.  </w:t>
      </w:r>
      <w:r w:rsidR="00DE480C">
        <w:rPr>
          <w:rFonts w:ascii="Arial" w:eastAsia="Times New Roman" w:hAnsi="Arial" w:cs="Arial"/>
          <w:spacing w:val="-5"/>
          <w:sz w:val="24"/>
          <w:szCs w:val="20"/>
          <w:lang w:eastAsia="en-GB"/>
        </w:rPr>
        <w:tab/>
      </w:r>
      <w:r w:rsidR="00DE480C" w:rsidRPr="00DF3CA8">
        <w:rPr>
          <w:rFonts w:ascii="Arial" w:eastAsia="Times New Roman" w:hAnsi="Arial" w:cs="Arial"/>
          <w:spacing w:val="-5"/>
          <w:sz w:val="24"/>
          <w:szCs w:val="20"/>
          <w:lang w:eastAsia="en-GB"/>
        </w:rPr>
        <w:t xml:space="preserve">The grant recipient is responsible for ensuring effective procedures and controls are developed and maintained to ensure the protection of Children and safeguarding vulnerable adults. [Useful websites include </w:t>
      </w:r>
      <w:hyperlink r:id="rId12" w:history="1">
        <w:r w:rsidR="00DE480C" w:rsidRPr="00DF3CA8">
          <w:rPr>
            <w:rFonts w:ascii="Arial" w:eastAsia="Times New Roman" w:hAnsi="Arial" w:cs="Arial"/>
            <w:color w:val="0000FF"/>
            <w:spacing w:val="-5"/>
            <w:sz w:val="24"/>
            <w:szCs w:val="20"/>
            <w:u w:val="single"/>
            <w:lang w:eastAsia="en-GB"/>
          </w:rPr>
          <w:t>www.safeguardingni.org</w:t>
        </w:r>
      </w:hyperlink>
      <w:r w:rsidR="00DE480C" w:rsidRPr="00DF3CA8">
        <w:rPr>
          <w:rFonts w:ascii="Arial" w:eastAsia="Times New Roman" w:hAnsi="Arial" w:cs="Arial"/>
          <w:spacing w:val="-5"/>
          <w:sz w:val="24"/>
          <w:szCs w:val="20"/>
          <w:lang w:eastAsia="en-GB"/>
        </w:rPr>
        <w:t xml:space="preserve"> and </w:t>
      </w:r>
      <w:hyperlink r:id="rId13" w:history="1">
        <w:r w:rsidR="00DE480C" w:rsidRPr="00231643">
          <w:rPr>
            <w:rStyle w:val="Hyperlink"/>
            <w:rFonts w:ascii="Arial" w:eastAsia="Times New Roman" w:hAnsi="Arial" w:cs="Arial"/>
            <w:spacing w:val="-5"/>
            <w:sz w:val="24"/>
            <w:szCs w:val="20"/>
            <w:lang w:eastAsia="en-GB"/>
          </w:rPr>
          <w:t>www.education-ni.gov.uk</w:t>
        </w:r>
      </w:hyperlink>
      <w:r w:rsidR="00DE480C" w:rsidRPr="00DF3CA8">
        <w:rPr>
          <w:rFonts w:ascii="Arial" w:eastAsia="Times New Roman" w:hAnsi="Arial" w:cs="Arial"/>
          <w:spacing w:val="-5"/>
          <w:sz w:val="24"/>
          <w:szCs w:val="20"/>
          <w:lang w:eastAsia="en-GB"/>
        </w:rPr>
        <w:t>.]</w:t>
      </w:r>
    </w:p>
    <w:p w14:paraId="6C082D10" w14:textId="77777777" w:rsidR="0088158E" w:rsidRPr="00DE480C" w:rsidRDefault="0088158E" w:rsidP="00DE480C">
      <w:pPr>
        <w:tabs>
          <w:tab w:val="left" w:pos="993"/>
        </w:tabs>
        <w:spacing w:before="240" w:after="0" w:line="240" w:lineRule="auto"/>
        <w:ind w:left="1440" w:hanging="720"/>
        <w:jc w:val="both"/>
        <w:rPr>
          <w:rFonts w:ascii="Arial" w:eastAsia="Times New Roman" w:hAnsi="Arial" w:cs="Arial"/>
          <w:spacing w:val="-5"/>
          <w:sz w:val="24"/>
          <w:szCs w:val="20"/>
          <w:lang w:eastAsia="en-GB"/>
        </w:rPr>
      </w:pPr>
    </w:p>
    <w:p w14:paraId="2BB7F77D" w14:textId="77777777" w:rsidR="00D81870" w:rsidRPr="00DF3CA8" w:rsidRDefault="00D81870" w:rsidP="00D81870">
      <w:pPr>
        <w:tabs>
          <w:tab w:val="left" w:pos="426"/>
        </w:tabs>
        <w:spacing w:after="0" w:line="240" w:lineRule="auto"/>
        <w:ind w:left="426" w:hanging="437"/>
        <w:jc w:val="both"/>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VAT</w:t>
      </w:r>
    </w:p>
    <w:p w14:paraId="4B9E31E7" w14:textId="587B56DC"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amount of grant awarded is exclusive of VAT unless the VAT status provided as proves the grantee cannot reclaim VAT.  Any changes to VAT registration status should be communicated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as soon as possible.</w:t>
      </w:r>
    </w:p>
    <w:p w14:paraId="0EED4D4D" w14:textId="77777777" w:rsidR="00D81870" w:rsidRPr="00DF3CA8" w:rsidRDefault="00D81870" w:rsidP="00D81870">
      <w:pPr>
        <w:widowControl w:val="0"/>
        <w:tabs>
          <w:tab w:val="left" w:pos="426"/>
        </w:tabs>
        <w:overflowPunct w:val="0"/>
        <w:autoSpaceDE w:val="0"/>
        <w:autoSpaceDN w:val="0"/>
        <w:adjustRightInd w:val="0"/>
        <w:spacing w:after="0" w:line="240" w:lineRule="auto"/>
        <w:jc w:val="both"/>
        <w:textAlignment w:val="baseline"/>
        <w:rPr>
          <w:rFonts w:ascii="Arial" w:eastAsia="Times New Roman" w:hAnsi="Arial" w:cs="Arial"/>
          <w:b/>
          <w:spacing w:val="-5"/>
          <w:sz w:val="24"/>
          <w:szCs w:val="20"/>
          <w:lang w:eastAsia="en-GB"/>
        </w:rPr>
      </w:pPr>
    </w:p>
    <w:p w14:paraId="40BB4968" w14:textId="77777777" w:rsidR="00D81870" w:rsidRPr="00DF3CA8" w:rsidRDefault="00D81870" w:rsidP="00D81870">
      <w:pPr>
        <w:widowControl w:val="0"/>
        <w:tabs>
          <w:tab w:val="left" w:pos="426"/>
        </w:tabs>
        <w:overflowPunct w:val="0"/>
        <w:autoSpaceDE w:val="0"/>
        <w:autoSpaceDN w:val="0"/>
        <w:adjustRightInd w:val="0"/>
        <w:spacing w:after="0" w:line="240" w:lineRule="auto"/>
        <w:jc w:val="both"/>
        <w:textAlignment w:val="baseline"/>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Sharing of Information</w:t>
      </w:r>
    </w:p>
    <w:p w14:paraId="6BFBEABA" w14:textId="77777777"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All Government Departments, Agencies and other funding bodies may share information on projects to enable them to prevent and detect fraudulent applications and to co</w:t>
      </w:r>
      <w:r w:rsidRPr="00DF3CA8">
        <w:rPr>
          <w:rFonts w:ascii="Arial" w:eastAsia="Times New Roman" w:hAnsi="Arial" w:cs="Arial"/>
          <w:spacing w:val="-5"/>
          <w:sz w:val="24"/>
          <w:szCs w:val="20"/>
          <w:lang w:eastAsia="en-GB"/>
        </w:rPr>
        <w:noBreakHyphen/>
        <w:t>ordinate the processing of complementary applications.  Accordingly, information provided by the grant recipient in the approved proposal and monitoring and evaluation plan and any other information provided may be stored on computer and may be made available to other Departments/Agencies for the purpose of ensuring the accuracy of information and preventing or detecting crime.  Such information may also be placed in the public domain.</w:t>
      </w:r>
    </w:p>
    <w:p w14:paraId="3A68DA81" w14:textId="4FEABF2B"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Subject to the requirements of the Data Protection Act </w:t>
      </w:r>
      <w:r>
        <w:rPr>
          <w:rFonts w:ascii="Arial" w:eastAsia="Times New Roman" w:hAnsi="Arial" w:cs="Arial"/>
          <w:spacing w:val="-5"/>
          <w:sz w:val="24"/>
          <w:szCs w:val="20"/>
          <w:lang w:eastAsia="en-GB"/>
        </w:rPr>
        <w:t>2018</w:t>
      </w:r>
      <w:r w:rsidRPr="00DF3CA8">
        <w:rPr>
          <w:rFonts w:ascii="Arial" w:eastAsia="Times New Roman" w:hAnsi="Arial" w:cs="Arial"/>
          <w:spacing w:val="-5"/>
          <w:sz w:val="24"/>
          <w:szCs w:val="20"/>
          <w:lang w:eastAsia="en-GB"/>
        </w:rPr>
        <w:t xml:space="preserve">, information regarding the approved </w:t>
      </w:r>
      <w:r>
        <w:rPr>
          <w:rFonts w:ascii="Arial" w:eastAsia="Times New Roman" w:hAnsi="Arial" w:cs="Arial"/>
          <w:spacing w:val="-5"/>
          <w:sz w:val="24"/>
          <w:szCs w:val="20"/>
          <w:lang w:eastAsia="en-GB"/>
        </w:rPr>
        <w:t>application form</w:t>
      </w:r>
      <w:r w:rsidRPr="00DF3CA8">
        <w:rPr>
          <w:rFonts w:ascii="Arial" w:eastAsia="Times New Roman" w:hAnsi="Arial" w:cs="Arial"/>
          <w:spacing w:val="-5"/>
          <w:sz w:val="24"/>
          <w:szCs w:val="20"/>
          <w:lang w:eastAsia="en-GB"/>
        </w:rPr>
        <w:t xml:space="preserve"> and the project may also be placed in the public domain by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w:t>
      </w:r>
    </w:p>
    <w:p w14:paraId="6393674B" w14:textId="77777777" w:rsidR="00D81870" w:rsidRPr="00DF3CA8" w:rsidRDefault="00D81870" w:rsidP="00D81870">
      <w:pPr>
        <w:spacing w:after="0" w:line="240" w:lineRule="auto"/>
        <w:rPr>
          <w:rFonts w:ascii="Arial" w:eastAsia="Times New Roman" w:hAnsi="Arial" w:cs="Arial"/>
          <w:spacing w:val="-5"/>
          <w:sz w:val="24"/>
          <w:szCs w:val="20"/>
          <w:lang w:eastAsia="en-GB"/>
        </w:rPr>
      </w:pPr>
    </w:p>
    <w:p w14:paraId="28EE9FAF" w14:textId="77777777" w:rsidR="00D81870" w:rsidRPr="00DF3CA8" w:rsidRDefault="00D81870" w:rsidP="00D81870">
      <w:pPr>
        <w:spacing w:after="0" w:line="240" w:lineRule="auto"/>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Freedom of Information</w:t>
      </w:r>
    </w:p>
    <w:p w14:paraId="6570C494" w14:textId="77777777"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acknowledges that </w:t>
      </w:r>
      <w:r w:rsidRPr="002E04EF">
        <w:rPr>
          <w:rFonts w:ascii="Arial" w:eastAsia="Times New Roman" w:hAnsi="Arial" w:cs="Arial"/>
          <w:spacing w:val="-5"/>
          <w:sz w:val="24"/>
          <w:szCs w:val="20"/>
          <w:lang w:eastAsia="en-GB"/>
        </w:rPr>
        <w:t xml:space="preserve">information on applications and claims for payment for Grant assistance is stored on computer and in accordance with the Data </w:t>
      </w:r>
      <w:r w:rsidRPr="002E04EF">
        <w:rPr>
          <w:rFonts w:ascii="Arial" w:eastAsia="Times New Roman" w:hAnsi="Arial" w:cs="Arial"/>
          <w:spacing w:val="-5"/>
          <w:sz w:val="24"/>
          <w:szCs w:val="20"/>
          <w:lang w:eastAsia="en-GB"/>
        </w:rPr>
        <w:lastRenderedPageBreak/>
        <w:t>Protection Act (DPA) 2018, and that such information may be subject to the Freedom of Information Act 2000; in addition this shall include any applicable national implementing Laws as amended from time to time including (</w:t>
      </w:r>
      <w:proofErr w:type="spellStart"/>
      <w:r w:rsidRPr="002E04EF">
        <w:rPr>
          <w:rFonts w:ascii="Arial" w:eastAsia="Times New Roman" w:hAnsi="Arial" w:cs="Arial"/>
          <w:spacing w:val="-5"/>
          <w:sz w:val="24"/>
          <w:szCs w:val="20"/>
          <w:lang w:eastAsia="en-GB"/>
        </w:rPr>
        <w:t>i</w:t>
      </w:r>
      <w:proofErr w:type="spellEnd"/>
      <w:r w:rsidRPr="002E04EF">
        <w:rPr>
          <w:rFonts w:ascii="Arial" w:eastAsia="Times New Roman" w:hAnsi="Arial" w:cs="Arial"/>
          <w:spacing w:val="-5"/>
          <w:sz w:val="24"/>
          <w:szCs w:val="20"/>
          <w:lang w:eastAsia="en-GB"/>
        </w:rPr>
        <w:t>) the General Data Protection Regulation (GDPR) and the Law Enforcement Directive (LED) and (ii) Data Protection Act (DPA) 2018  to the extent that it relates to processing of personal data and privacy; and (iii) all applicable Law about the processi</w:t>
      </w:r>
      <w:r>
        <w:rPr>
          <w:rFonts w:ascii="Arial" w:eastAsia="Times New Roman" w:hAnsi="Arial" w:cs="Arial"/>
          <w:spacing w:val="-5"/>
          <w:sz w:val="24"/>
          <w:szCs w:val="20"/>
          <w:lang w:eastAsia="en-GB"/>
        </w:rPr>
        <w:t>ng of personal data and privacy.</w:t>
      </w:r>
    </w:p>
    <w:p w14:paraId="323250F6" w14:textId="77777777" w:rsidR="00D81870" w:rsidRPr="00DF3CA8" w:rsidRDefault="00D81870" w:rsidP="00D81870">
      <w:pPr>
        <w:tabs>
          <w:tab w:val="left" w:pos="426"/>
        </w:tabs>
        <w:spacing w:after="0" w:line="240" w:lineRule="auto"/>
        <w:jc w:val="both"/>
        <w:rPr>
          <w:rFonts w:ascii="Arial" w:eastAsia="Times New Roman" w:hAnsi="Arial" w:cs="Arial"/>
          <w:spacing w:val="-5"/>
          <w:sz w:val="24"/>
          <w:szCs w:val="20"/>
          <w:lang w:eastAsia="en-GB"/>
        </w:rPr>
      </w:pPr>
    </w:p>
    <w:p w14:paraId="4F58B61F" w14:textId="77777777" w:rsidR="00D81870" w:rsidRPr="00DF3CA8" w:rsidRDefault="00D81870" w:rsidP="00D81870">
      <w:pPr>
        <w:widowControl w:val="0"/>
        <w:tabs>
          <w:tab w:val="left" w:pos="426"/>
        </w:tabs>
        <w:overflowPunct w:val="0"/>
        <w:autoSpaceDE w:val="0"/>
        <w:autoSpaceDN w:val="0"/>
        <w:adjustRightInd w:val="0"/>
        <w:spacing w:after="0" w:line="240" w:lineRule="auto"/>
        <w:jc w:val="both"/>
        <w:textAlignment w:val="baseline"/>
        <w:rPr>
          <w:rFonts w:ascii="Arial" w:eastAsia="Times New Roman" w:hAnsi="Arial" w:cs="Arial"/>
          <w:b/>
          <w:spacing w:val="-5"/>
          <w:sz w:val="24"/>
          <w:szCs w:val="20"/>
          <w:lang w:eastAsia="en-GB"/>
        </w:rPr>
      </w:pPr>
      <w:r w:rsidRPr="00DF3CA8">
        <w:rPr>
          <w:rFonts w:ascii="Arial" w:eastAsia="Times New Roman" w:hAnsi="Arial" w:cs="Arial"/>
          <w:b/>
          <w:spacing w:val="-5"/>
          <w:sz w:val="24"/>
          <w:szCs w:val="20"/>
          <w:lang w:eastAsia="en-GB"/>
        </w:rPr>
        <w:t>Default</w:t>
      </w:r>
    </w:p>
    <w:p w14:paraId="194FAB6A" w14:textId="77777777"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A default will be deemed to have occurred </w:t>
      </w:r>
      <w:proofErr w:type="gramStart"/>
      <w:r w:rsidRPr="00DF3CA8">
        <w:rPr>
          <w:rFonts w:ascii="Arial" w:eastAsia="Times New Roman" w:hAnsi="Arial" w:cs="Arial"/>
          <w:spacing w:val="-5"/>
          <w:sz w:val="24"/>
          <w:szCs w:val="20"/>
          <w:lang w:eastAsia="en-GB"/>
        </w:rPr>
        <w:t>if;</w:t>
      </w:r>
      <w:proofErr w:type="gramEnd"/>
    </w:p>
    <w:p w14:paraId="206FC76B" w14:textId="5CB52ACE" w:rsidR="00D81870" w:rsidRPr="00DF3CA8" w:rsidRDefault="00D81870" w:rsidP="00D81870">
      <w:pPr>
        <w:numPr>
          <w:ilvl w:val="0"/>
          <w:numId w:val="5"/>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any information provided by the grant recipient or any representative in connection with, or for the purposes of, this contract and whether before or after the date of this Letter of Offer, is misleading or incorrect in any material </w:t>
      </w:r>
      <w:proofErr w:type="gramStart"/>
      <w:r w:rsidRPr="00DF3CA8">
        <w:rPr>
          <w:rFonts w:ascii="Arial" w:eastAsia="Times New Roman" w:hAnsi="Arial" w:cs="Arial"/>
          <w:spacing w:val="-5"/>
          <w:sz w:val="24"/>
          <w:szCs w:val="20"/>
          <w:lang w:eastAsia="en-GB"/>
        </w:rPr>
        <w:t>respect;</w:t>
      </w:r>
      <w:proofErr w:type="gramEnd"/>
      <w:r w:rsidRPr="00DF3CA8">
        <w:rPr>
          <w:rFonts w:ascii="Arial" w:eastAsia="Times New Roman" w:hAnsi="Arial" w:cs="Arial"/>
          <w:spacing w:val="-5"/>
          <w:sz w:val="24"/>
          <w:szCs w:val="20"/>
          <w:lang w:eastAsia="en-GB"/>
        </w:rPr>
        <w:t xml:space="preserve"> </w:t>
      </w:r>
    </w:p>
    <w:p w14:paraId="7B421967" w14:textId="5E08B15D" w:rsidR="00D81870" w:rsidRPr="00DF3CA8" w:rsidRDefault="00D81870" w:rsidP="00D81870">
      <w:pPr>
        <w:numPr>
          <w:ilvl w:val="0"/>
          <w:numId w:val="5"/>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grant recipient is in breach of any obligation on its part contained in this Letter of Offer, and such breach is incapable of remedy, or if capable of remedy remains unresolved for a period of 30 days after written notice by </w:t>
      </w:r>
      <w:proofErr w:type="gramStart"/>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w:t>
      </w:r>
      <w:proofErr w:type="gramEnd"/>
      <w:r w:rsidRPr="00DF3CA8">
        <w:rPr>
          <w:rFonts w:ascii="Arial" w:eastAsia="Times New Roman" w:hAnsi="Arial" w:cs="Arial"/>
          <w:spacing w:val="-5"/>
          <w:sz w:val="24"/>
          <w:szCs w:val="20"/>
          <w:lang w:eastAsia="en-GB"/>
        </w:rPr>
        <w:t xml:space="preserve"> or</w:t>
      </w:r>
    </w:p>
    <w:p w14:paraId="31D573D6" w14:textId="77777777" w:rsidR="00D81870" w:rsidRPr="00DF3CA8" w:rsidRDefault="00D81870" w:rsidP="00D81870">
      <w:pPr>
        <w:numPr>
          <w:ilvl w:val="0"/>
          <w:numId w:val="5"/>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an order is </w:t>
      </w:r>
      <w:proofErr w:type="gramStart"/>
      <w:r w:rsidRPr="00DF3CA8">
        <w:rPr>
          <w:rFonts w:ascii="Arial" w:eastAsia="Times New Roman" w:hAnsi="Arial" w:cs="Arial"/>
          <w:spacing w:val="-5"/>
          <w:sz w:val="24"/>
          <w:szCs w:val="20"/>
          <w:lang w:eastAsia="en-GB"/>
        </w:rPr>
        <w:t>made</w:t>
      </w:r>
      <w:proofErr w:type="gramEnd"/>
      <w:r w:rsidRPr="00DF3CA8">
        <w:rPr>
          <w:rFonts w:ascii="Arial" w:eastAsia="Times New Roman" w:hAnsi="Arial" w:cs="Arial"/>
          <w:spacing w:val="-5"/>
          <w:sz w:val="24"/>
          <w:szCs w:val="20"/>
          <w:lang w:eastAsia="en-GB"/>
        </w:rPr>
        <w:t xml:space="preserve"> or an effective resolution is passed for the winding up of the grant recipient’s organisation or a Receiver is appointed over the undertaking or a material part of the undertaking of the organisation; or</w:t>
      </w:r>
    </w:p>
    <w:p w14:paraId="64C9B67A" w14:textId="77777777" w:rsidR="00D81870" w:rsidRPr="00DF3CA8" w:rsidRDefault="00D81870" w:rsidP="00D81870">
      <w:pPr>
        <w:numPr>
          <w:ilvl w:val="0"/>
          <w:numId w:val="5"/>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the grant recipient is unable to pay its debts within the meaning of Article 104 of the Insolvency (NI) Order 1989; or</w:t>
      </w:r>
    </w:p>
    <w:p w14:paraId="296A4914" w14:textId="77777777" w:rsidR="00D81870" w:rsidRPr="00A735E1" w:rsidRDefault="00D81870" w:rsidP="00D81870">
      <w:pPr>
        <w:numPr>
          <w:ilvl w:val="0"/>
          <w:numId w:val="5"/>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an administration order is made in respect of the organisation.</w:t>
      </w:r>
    </w:p>
    <w:p w14:paraId="6D82472D" w14:textId="193D620D"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In the event that a default occurs,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may suspend or terminate the contract between </w:t>
      </w:r>
      <w:proofErr w:type="gramStart"/>
      <w:r>
        <w:rPr>
          <w:rFonts w:ascii="Arial" w:eastAsia="Times New Roman" w:hAnsi="Arial" w:cs="Arial"/>
          <w:spacing w:val="-5"/>
          <w:sz w:val="24"/>
          <w:szCs w:val="20"/>
          <w:lang w:eastAsia="en-GB"/>
        </w:rPr>
        <w:t>NIMC</w:t>
      </w:r>
      <w:proofErr w:type="gramEnd"/>
      <w:r w:rsidRPr="00DF3CA8">
        <w:rPr>
          <w:rFonts w:ascii="Arial" w:eastAsia="Times New Roman" w:hAnsi="Arial" w:cs="Arial"/>
          <w:spacing w:val="-5"/>
          <w:sz w:val="24"/>
          <w:szCs w:val="20"/>
          <w:lang w:eastAsia="en-GB"/>
        </w:rPr>
        <w:t xml:space="preserve"> and the grant recipient constituted by this Letter of Offer and the grant recipient shal</w:t>
      </w:r>
      <w:r>
        <w:rPr>
          <w:rFonts w:ascii="Arial" w:eastAsia="Times New Roman" w:hAnsi="Arial" w:cs="Arial"/>
          <w:spacing w:val="-5"/>
          <w:sz w:val="24"/>
          <w:szCs w:val="20"/>
          <w:lang w:eastAsia="en-GB"/>
        </w:rPr>
        <w:t>l, on written demand by the NIMC</w:t>
      </w:r>
      <w:r w:rsidRPr="00DF3CA8">
        <w:rPr>
          <w:rFonts w:ascii="Arial" w:eastAsia="Times New Roman" w:hAnsi="Arial" w:cs="Arial"/>
          <w:spacing w:val="-5"/>
          <w:sz w:val="24"/>
          <w:szCs w:val="20"/>
          <w:lang w:eastAsia="en-GB"/>
        </w:rPr>
        <w:t>, repay the whole of the amount of the funding paid under this Letter of Offer</w:t>
      </w:r>
      <w:r w:rsidRPr="00DF3CA8" w:rsidDel="0083294F">
        <w:rPr>
          <w:rFonts w:ascii="Arial" w:eastAsia="Times New Roman" w:hAnsi="Arial" w:cs="Arial"/>
          <w:spacing w:val="-5"/>
          <w:sz w:val="24"/>
          <w:szCs w:val="20"/>
          <w:lang w:eastAsia="en-GB"/>
        </w:rPr>
        <w:t xml:space="preserve"> </w:t>
      </w:r>
      <w:r w:rsidRPr="00DF3CA8">
        <w:rPr>
          <w:rFonts w:ascii="Arial" w:eastAsia="Times New Roman" w:hAnsi="Arial" w:cs="Arial"/>
          <w:spacing w:val="-5"/>
          <w:sz w:val="24"/>
          <w:szCs w:val="20"/>
          <w:lang w:eastAsia="en-GB"/>
        </w:rPr>
        <w:t xml:space="preserve">or such lesser amount as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may at its sole discretion so determine.  </w:t>
      </w:r>
    </w:p>
    <w:p w14:paraId="39F16B0E" w14:textId="60178DD9"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Furthermore, in the event of the applicant defaulting under paragraph </w:t>
      </w:r>
      <w:r>
        <w:rPr>
          <w:rFonts w:ascii="Arial" w:eastAsia="Times New Roman" w:hAnsi="Arial" w:cs="Arial"/>
          <w:spacing w:val="-5"/>
          <w:sz w:val="24"/>
          <w:szCs w:val="20"/>
          <w:lang w:eastAsia="en-GB"/>
        </w:rPr>
        <w:t>53</w:t>
      </w:r>
      <w:r w:rsidRPr="00DF3CA8">
        <w:rPr>
          <w:rFonts w:ascii="Arial" w:eastAsia="Times New Roman" w:hAnsi="Arial" w:cs="Arial"/>
          <w:spacing w:val="-5"/>
          <w:sz w:val="24"/>
          <w:szCs w:val="20"/>
          <w:lang w:eastAsia="en-GB"/>
        </w:rPr>
        <w:t xml:space="preserve"> above, criminal proceedings may be instigated against the grant recipient as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may at its sole discretion so determine.</w:t>
      </w:r>
    </w:p>
    <w:p w14:paraId="7DA4CC87" w14:textId="41E413DC" w:rsidR="00D81870" w:rsidRPr="00DF3CA8"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reserves the right to suspend, defer, withhold or claw back any or all of the payments and/or require </w:t>
      </w:r>
      <w:proofErr w:type="gramStart"/>
      <w:r w:rsidRPr="00DF3CA8">
        <w:rPr>
          <w:rFonts w:ascii="Arial" w:eastAsia="Times New Roman" w:hAnsi="Arial" w:cs="Arial"/>
          <w:spacing w:val="-5"/>
          <w:sz w:val="24"/>
          <w:szCs w:val="20"/>
          <w:lang w:eastAsia="en-GB"/>
        </w:rPr>
        <w:t>to repay</w:t>
      </w:r>
      <w:proofErr w:type="gramEnd"/>
      <w:r w:rsidRPr="00DF3CA8">
        <w:rPr>
          <w:rFonts w:ascii="Arial" w:eastAsia="Times New Roman" w:hAnsi="Arial" w:cs="Arial"/>
          <w:spacing w:val="-5"/>
          <w:sz w:val="24"/>
          <w:szCs w:val="20"/>
          <w:lang w:eastAsia="en-GB"/>
        </w:rPr>
        <w:t xml:space="preserve"> part or all of the financial assistance if:</w:t>
      </w:r>
    </w:p>
    <w:p w14:paraId="36474C15" w14:textId="77777777" w:rsidR="00D81870" w:rsidRPr="00DF3CA8" w:rsidRDefault="00D81870" w:rsidP="00D81870">
      <w:pPr>
        <w:numPr>
          <w:ilvl w:val="0"/>
          <w:numId w:val="6"/>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The conditions of this offer are not met; or</w:t>
      </w:r>
    </w:p>
    <w:p w14:paraId="683E90FA" w14:textId="12E37A09" w:rsidR="00D81870" w:rsidRPr="00DF3CA8" w:rsidRDefault="00D81870" w:rsidP="00D81870">
      <w:pPr>
        <w:numPr>
          <w:ilvl w:val="0"/>
          <w:numId w:val="6"/>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Any information given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in connection with the application or claims for financial assistance is found to be false or misleading or there had been failure to disclose any material fact which would have had a bearing on the initial consideration of the application; or</w:t>
      </w:r>
    </w:p>
    <w:p w14:paraId="434CAE5F" w14:textId="77777777" w:rsidR="00D81870" w:rsidRPr="00DF3CA8" w:rsidRDefault="00D81870" w:rsidP="00D81870">
      <w:pPr>
        <w:numPr>
          <w:ilvl w:val="0"/>
          <w:numId w:val="6"/>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lastRenderedPageBreak/>
        <w:t>There is a substantial or material change in the nature, scale or timing of the Project; if the Project is used for purposes other than those specified in the application; or</w:t>
      </w:r>
    </w:p>
    <w:p w14:paraId="6FCA4D66" w14:textId="77777777" w:rsidR="00D81870" w:rsidRPr="00DF3CA8" w:rsidRDefault="00D81870" w:rsidP="00D81870">
      <w:pPr>
        <w:numPr>
          <w:ilvl w:val="0"/>
          <w:numId w:val="6"/>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The applicant receives duplicate funding from any other source for the same project; or</w:t>
      </w:r>
    </w:p>
    <w:p w14:paraId="3F08288F" w14:textId="315B7030" w:rsidR="00D81870" w:rsidRPr="00DF3CA8" w:rsidRDefault="00D81870" w:rsidP="00D81870">
      <w:pPr>
        <w:numPr>
          <w:ilvl w:val="0"/>
          <w:numId w:val="6"/>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The operation of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or any legislation or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funding is changed to the detriment of the funding made available for this project; or</w:t>
      </w:r>
    </w:p>
    <w:p w14:paraId="3708BC02" w14:textId="77777777" w:rsidR="00D81870" w:rsidRPr="00DF3CA8" w:rsidRDefault="00D81870" w:rsidP="00D81870">
      <w:pPr>
        <w:numPr>
          <w:ilvl w:val="0"/>
          <w:numId w:val="6"/>
        </w:numPr>
        <w:tabs>
          <w:tab w:val="left" w:pos="1418"/>
        </w:tabs>
        <w:spacing w:before="240" w:after="0" w:line="240" w:lineRule="auto"/>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If the project has in any other way not been implemented in accordance with these conditions of offer.</w:t>
      </w:r>
    </w:p>
    <w:p w14:paraId="65216C32" w14:textId="3E093E21" w:rsidR="00D81870" w:rsidRPr="00EB269D" w:rsidRDefault="00D81870" w:rsidP="00D81870">
      <w:pPr>
        <w:numPr>
          <w:ilvl w:val="0"/>
          <w:numId w:val="1"/>
        </w:numPr>
        <w:tabs>
          <w:tab w:val="left" w:pos="993"/>
        </w:tabs>
        <w:spacing w:before="240" w:after="0" w:line="240" w:lineRule="auto"/>
        <w:ind w:left="426" w:hanging="437"/>
        <w:jc w:val="both"/>
        <w:rPr>
          <w:rFonts w:ascii="Arial" w:eastAsia="Times New Roman" w:hAnsi="Arial" w:cs="Arial"/>
          <w:spacing w:val="-5"/>
          <w:sz w:val="24"/>
          <w:szCs w:val="20"/>
          <w:lang w:eastAsia="en-GB"/>
        </w:rPr>
      </w:pPr>
      <w:r w:rsidRPr="00DF3CA8">
        <w:rPr>
          <w:rFonts w:ascii="Arial" w:eastAsia="Times New Roman" w:hAnsi="Arial" w:cs="Arial"/>
          <w:spacing w:val="-5"/>
          <w:sz w:val="24"/>
          <w:szCs w:val="20"/>
          <w:lang w:eastAsia="en-GB"/>
        </w:rPr>
        <w:t xml:space="preserve">In the event of the identification of any administration errors in grant claims, acts of fraud and/or any circumstance that has caused or is likely to cause a loss or misuse of funding, this should be reported to </w:t>
      </w:r>
      <w:r>
        <w:rPr>
          <w:rFonts w:ascii="Arial" w:eastAsia="Times New Roman" w:hAnsi="Arial" w:cs="Arial"/>
          <w:spacing w:val="-5"/>
          <w:sz w:val="24"/>
          <w:szCs w:val="20"/>
          <w:lang w:eastAsia="en-GB"/>
        </w:rPr>
        <w:t>NIMC</w:t>
      </w:r>
      <w:r w:rsidRPr="00DF3CA8">
        <w:rPr>
          <w:rFonts w:ascii="Arial" w:eastAsia="Times New Roman" w:hAnsi="Arial" w:cs="Arial"/>
          <w:spacing w:val="-5"/>
          <w:sz w:val="24"/>
          <w:szCs w:val="20"/>
          <w:lang w:eastAsia="en-GB"/>
        </w:rPr>
        <w:t xml:space="preserve"> immediately.</w:t>
      </w:r>
    </w:p>
    <w:p w14:paraId="4E40A157" w14:textId="77777777" w:rsidR="00D81870" w:rsidRPr="001265EC" w:rsidRDefault="00D81870" w:rsidP="00D81870">
      <w:pPr>
        <w:tabs>
          <w:tab w:val="left" w:pos="993"/>
        </w:tabs>
        <w:spacing w:before="240" w:after="0" w:line="240" w:lineRule="auto"/>
        <w:ind w:left="-11"/>
        <w:jc w:val="both"/>
        <w:rPr>
          <w:rFonts w:ascii="Arial" w:eastAsia="Times New Roman" w:hAnsi="Arial" w:cs="Arial"/>
          <w:b/>
          <w:spacing w:val="-5"/>
          <w:sz w:val="24"/>
          <w:szCs w:val="20"/>
          <w:lang w:eastAsia="en-GB"/>
        </w:rPr>
      </w:pPr>
      <w:r w:rsidRPr="001265EC">
        <w:rPr>
          <w:rFonts w:ascii="Arial" w:eastAsia="Times New Roman" w:hAnsi="Arial" w:cs="Arial"/>
          <w:b/>
          <w:spacing w:val="-5"/>
          <w:sz w:val="24"/>
          <w:szCs w:val="20"/>
          <w:lang w:eastAsia="en-GB"/>
        </w:rPr>
        <w:t>Joint and Several Liability</w:t>
      </w:r>
    </w:p>
    <w:p w14:paraId="24F3ABB7" w14:textId="363A8220" w:rsidR="00D81870" w:rsidRPr="001E49D6" w:rsidRDefault="00D81870" w:rsidP="00D81870">
      <w:pPr>
        <w:numPr>
          <w:ilvl w:val="0"/>
          <w:numId w:val="1"/>
        </w:numPr>
        <w:tabs>
          <w:tab w:val="left" w:pos="993"/>
        </w:tabs>
        <w:spacing w:before="240" w:after="0" w:line="240" w:lineRule="auto"/>
        <w:ind w:left="426" w:hanging="437"/>
        <w:jc w:val="both"/>
        <w:rPr>
          <w:rFonts w:ascii="Arial" w:eastAsia="Times New Roman" w:hAnsi="Arial" w:cs="Arial"/>
          <w:b/>
          <w:spacing w:val="-5"/>
          <w:sz w:val="24"/>
          <w:szCs w:val="20"/>
          <w:lang w:eastAsia="en-GB"/>
        </w:rPr>
      </w:pPr>
      <w:r w:rsidRPr="00127013">
        <w:rPr>
          <w:rFonts w:ascii="Arial" w:hAnsi="Arial" w:cs="Arial"/>
          <w:sz w:val="24"/>
          <w:szCs w:val="24"/>
        </w:rPr>
        <w:t xml:space="preserve">Where the grant recipient comprises more than one person, those persons shall be jointly and severally liable for the obligations and liabilities of the grant recipient arising under this </w:t>
      </w:r>
      <w:r>
        <w:rPr>
          <w:rFonts w:ascii="Arial" w:hAnsi="Arial" w:cs="Arial"/>
          <w:sz w:val="24"/>
          <w:szCs w:val="24"/>
        </w:rPr>
        <w:t xml:space="preserve">Letter </w:t>
      </w:r>
      <w:r w:rsidRPr="002E572A">
        <w:rPr>
          <w:rFonts w:ascii="Arial" w:eastAsia="Times New Roman" w:hAnsi="Arial" w:cs="Arial"/>
          <w:spacing w:val="-5"/>
          <w:sz w:val="24"/>
          <w:szCs w:val="20"/>
          <w:lang w:eastAsia="en-GB"/>
        </w:rPr>
        <w:t>of</w:t>
      </w:r>
      <w:r>
        <w:rPr>
          <w:rFonts w:ascii="Arial" w:hAnsi="Arial" w:cs="Arial"/>
          <w:sz w:val="24"/>
          <w:szCs w:val="24"/>
        </w:rPr>
        <w:t xml:space="preserve"> Offer</w:t>
      </w:r>
      <w:r w:rsidRPr="00127013">
        <w:rPr>
          <w:rFonts w:ascii="Arial" w:hAnsi="Arial" w:cs="Arial"/>
          <w:sz w:val="24"/>
          <w:szCs w:val="24"/>
        </w:rPr>
        <w:t xml:space="preserve">. </w:t>
      </w:r>
      <w:r>
        <w:rPr>
          <w:rFonts w:ascii="Arial" w:hAnsi="Arial" w:cs="Arial"/>
          <w:sz w:val="24"/>
          <w:szCs w:val="24"/>
        </w:rPr>
        <w:t>NIMC</w:t>
      </w:r>
      <w:r w:rsidRPr="00127013">
        <w:rPr>
          <w:rFonts w:ascii="Arial" w:hAnsi="Arial" w:cs="Arial"/>
          <w:sz w:val="24"/>
          <w:szCs w:val="24"/>
        </w:rPr>
        <w:t xml:space="preserve"> may </w:t>
      </w:r>
      <w:proofErr w:type="gramStart"/>
      <w:r w:rsidRPr="00127013">
        <w:rPr>
          <w:rFonts w:ascii="Arial" w:hAnsi="Arial" w:cs="Arial"/>
          <w:sz w:val="24"/>
          <w:szCs w:val="24"/>
        </w:rPr>
        <w:t>take action</w:t>
      </w:r>
      <w:proofErr w:type="gramEnd"/>
      <w:r w:rsidRPr="00127013">
        <w:rPr>
          <w:rFonts w:ascii="Arial" w:hAnsi="Arial" w:cs="Arial"/>
          <w:sz w:val="24"/>
          <w:szCs w:val="24"/>
        </w:rPr>
        <w:t xml:space="preserve"> against, or release or compromise the liability of, or grant time or other indulgence to, any one of those persons without affecting the liability of any other of them.  A person includes a natural person, corporate or unincorporated body (</w:t>
      </w:r>
      <w:proofErr w:type="gramStart"/>
      <w:r w:rsidRPr="00127013">
        <w:rPr>
          <w:rFonts w:ascii="Arial" w:hAnsi="Arial" w:cs="Arial"/>
          <w:sz w:val="24"/>
          <w:szCs w:val="24"/>
        </w:rPr>
        <w:t>whether or not</w:t>
      </w:r>
      <w:proofErr w:type="gramEnd"/>
      <w:r w:rsidRPr="00127013">
        <w:rPr>
          <w:rFonts w:ascii="Arial" w:hAnsi="Arial" w:cs="Arial"/>
          <w:sz w:val="24"/>
          <w:szCs w:val="24"/>
        </w:rPr>
        <w:t xml:space="preserve"> having separate legal personality).</w:t>
      </w:r>
    </w:p>
    <w:p w14:paraId="5F01F9EE" w14:textId="77777777" w:rsidR="00F657E3" w:rsidRDefault="00F657E3"/>
    <w:sectPr w:rsidR="00F657E3">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7F8EA4" w14:textId="77777777" w:rsidR="00B57971" w:rsidRDefault="00B57971" w:rsidP="008C1A39">
      <w:pPr>
        <w:spacing w:after="0" w:line="240" w:lineRule="auto"/>
      </w:pPr>
      <w:r>
        <w:separator/>
      </w:r>
    </w:p>
  </w:endnote>
  <w:endnote w:type="continuationSeparator" w:id="0">
    <w:p w14:paraId="0B7AFF34" w14:textId="77777777" w:rsidR="00B57971" w:rsidRDefault="00B57971" w:rsidP="008C1A39">
      <w:pPr>
        <w:spacing w:after="0" w:line="240" w:lineRule="auto"/>
      </w:pPr>
      <w:r>
        <w:continuationSeparator/>
      </w:r>
    </w:p>
  </w:endnote>
  <w:endnote w:type="continuationNotice" w:id="1">
    <w:p w14:paraId="0F078578" w14:textId="77777777" w:rsidR="00B57971" w:rsidRDefault="00B579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5A7E0" w14:textId="77777777" w:rsidR="00B57971" w:rsidRDefault="00B57971" w:rsidP="008C1A39">
      <w:pPr>
        <w:spacing w:after="0" w:line="240" w:lineRule="auto"/>
      </w:pPr>
      <w:r>
        <w:separator/>
      </w:r>
    </w:p>
  </w:footnote>
  <w:footnote w:type="continuationSeparator" w:id="0">
    <w:p w14:paraId="7BD1AD34" w14:textId="77777777" w:rsidR="00B57971" w:rsidRDefault="00B57971" w:rsidP="008C1A39">
      <w:pPr>
        <w:spacing w:after="0" w:line="240" w:lineRule="auto"/>
      </w:pPr>
      <w:r>
        <w:continuationSeparator/>
      </w:r>
    </w:p>
  </w:footnote>
  <w:footnote w:type="continuationNotice" w:id="1">
    <w:p w14:paraId="203F3147" w14:textId="77777777" w:rsidR="00B57971" w:rsidRDefault="00B579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D137D" w14:textId="5B781E4C" w:rsidR="008C1A39" w:rsidRPr="00CC02E1" w:rsidRDefault="00B56A39" w:rsidP="00B56A39">
    <w:pPr>
      <w:pStyle w:val="Header"/>
      <w:jc w:val="center"/>
      <w:rPr>
        <w:b/>
        <w:bCs/>
        <w:sz w:val="56"/>
        <w:szCs w:val="56"/>
      </w:rPr>
    </w:pPr>
    <w:r w:rsidRPr="00D3156B">
      <w:rPr>
        <w:noProof/>
      </w:rPr>
      <w:drawing>
        <wp:inline distT="0" distB="0" distL="0" distR="0" wp14:anchorId="64101A1F" wp14:editId="0576C1A1">
          <wp:extent cx="2076450" cy="870057"/>
          <wp:effectExtent l="0" t="0" r="0" b="6350"/>
          <wp:docPr id="52321876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218764" name="Picture 2" descr="A close-up of a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97473" cy="878866"/>
                  </a:xfrm>
                  <a:prstGeom prst="rect">
                    <a:avLst/>
                  </a:prstGeom>
                  <a:noFill/>
                  <a:ln>
                    <a:noFill/>
                  </a:ln>
                </pic:spPr>
              </pic:pic>
            </a:graphicData>
          </a:graphic>
        </wp:inline>
      </w:drawing>
    </w:r>
    <w:r>
      <w:tab/>
    </w:r>
    <w:r>
      <w:tab/>
    </w:r>
    <w:r w:rsidR="00EA6537" w:rsidRPr="00EA6537">
      <w:rPr>
        <w:rFonts w:ascii="Aptos" w:hAnsi="Aptos"/>
        <w:b/>
        <w:bCs/>
        <w:sz w:val="40"/>
        <w:szCs w:val="40"/>
      </w:rPr>
      <w:t xml:space="preserve">ITEM </w:t>
    </w:r>
    <w:r w:rsidR="005E699D">
      <w:rPr>
        <w:rFonts w:ascii="Aptos" w:hAnsi="Aptos"/>
        <w:b/>
        <w:bCs/>
        <w:sz w:val="40"/>
        <w:szCs w:val="40"/>
      </w:rPr>
      <w:t>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D0078"/>
    <w:multiLevelType w:val="hybridMultilevel"/>
    <w:tmpl w:val="2DCE924A"/>
    <w:lvl w:ilvl="0" w:tplc="74D4616C">
      <w:start w:val="1"/>
      <w:numFmt w:val="bullet"/>
      <w:lvlText w:val=""/>
      <w:lvlJc w:val="left"/>
      <w:pPr>
        <w:ind w:left="680" w:hanging="113"/>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 w15:restartNumberingAfterBreak="0">
    <w:nsid w:val="07EF154A"/>
    <w:multiLevelType w:val="hybridMultilevel"/>
    <w:tmpl w:val="5D1C7BF4"/>
    <w:lvl w:ilvl="0" w:tplc="AD02C844">
      <w:start w:val="1"/>
      <w:numFmt w:val="decimal"/>
      <w:lvlText w:val="%1."/>
      <w:lvlJc w:val="left"/>
      <w:pPr>
        <w:ind w:left="502" w:hanging="360"/>
      </w:pPr>
      <w:rPr>
        <w:b w:val="0"/>
      </w:rPr>
    </w:lvl>
    <w:lvl w:ilvl="1" w:tplc="08090019">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2D62C7"/>
    <w:multiLevelType w:val="hybridMultilevel"/>
    <w:tmpl w:val="6FB61D54"/>
    <w:lvl w:ilvl="0" w:tplc="3F004940">
      <w:start w:val="1"/>
      <w:numFmt w:val="lowerLetter"/>
      <w:lvlText w:val="%1."/>
      <w:lvlJc w:val="left"/>
      <w:pPr>
        <w:ind w:left="1134"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2830F7"/>
    <w:multiLevelType w:val="hybridMultilevel"/>
    <w:tmpl w:val="76A663FE"/>
    <w:lvl w:ilvl="0" w:tplc="08090019">
      <w:start w:val="1"/>
      <w:numFmt w:val="lowerLetter"/>
      <w:lvlText w:val="%1."/>
      <w:lvlJc w:val="left"/>
      <w:pPr>
        <w:ind w:left="720" w:hanging="360"/>
      </w:pPr>
    </w:lvl>
    <w:lvl w:ilvl="1" w:tplc="3CA26552">
      <w:start w:val="1"/>
      <w:numFmt w:val="lowerLetter"/>
      <w:lvlText w:val="%2."/>
      <w:lvlJc w:val="left"/>
      <w:pPr>
        <w:ind w:left="710" w:hanging="284"/>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6A4946"/>
    <w:multiLevelType w:val="hybridMultilevel"/>
    <w:tmpl w:val="8E9C5FD4"/>
    <w:lvl w:ilvl="0" w:tplc="43C68114">
      <w:start w:val="1"/>
      <w:numFmt w:val="bullet"/>
      <w:lvlText w:val=""/>
      <w:lvlJc w:val="left"/>
      <w:pPr>
        <w:ind w:left="851" w:hanging="284"/>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5" w15:restartNumberingAfterBreak="0">
    <w:nsid w:val="35FA7D27"/>
    <w:multiLevelType w:val="hybridMultilevel"/>
    <w:tmpl w:val="6FB61D54"/>
    <w:lvl w:ilvl="0" w:tplc="3F004940">
      <w:start w:val="1"/>
      <w:numFmt w:val="lowerLetter"/>
      <w:lvlText w:val="%1."/>
      <w:lvlJc w:val="left"/>
      <w:pPr>
        <w:ind w:left="1134"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560203"/>
    <w:multiLevelType w:val="hybridMultilevel"/>
    <w:tmpl w:val="C43848FA"/>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7" w15:restartNumberingAfterBreak="0">
    <w:nsid w:val="5A2930E5"/>
    <w:multiLevelType w:val="hybridMultilevel"/>
    <w:tmpl w:val="6FB61D54"/>
    <w:lvl w:ilvl="0" w:tplc="3F004940">
      <w:start w:val="1"/>
      <w:numFmt w:val="lowerLetter"/>
      <w:lvlText w:val="%1."/>
      <w:lvlJc w:val="left"/>
      <w:pPr>
        <w:ind w:left="1134"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0C1BB0"/>
    <w:multiLevelType w:val="hybridMultilevel"/>
    <w:tmpl w:val="EAD2245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3090698">
    <w:abstractNumId w:val="1"/>
  </w:num>
  <w:num w:numId="2" w16cid:durableId="1120220029">
    <w:abstractNumId w:val="8"/>
  </w:num>
  <w:num w:numId="3" w16cid:durableId="1028071132">
    <w:abstractNumId w:val="3"/>
  </w:num>
  <w:num w:numId="4" w16cid:durableId="847788919">
    <w:abstractNumId w:val="5"/>
  </w:num>
  <w:num w:numId="5" w16cid:durableId="1762872339">
    <w:abstractNumId w:val="2"/>
  </w:num>
  <w:num w:numId="6" w16cid:durableId="1990669833">
    <w:abstractNumId w:val="7"/>
  </w:num>
  <w:num w:numId="7" w16cid:durableId="420834806">
    <w:abstractNumId w:val="6"/>
  </w:num>
  <w:num w:numId="8" w16cid:durableId="1904608030">
    <w:abstractNumId w:val="0"/>
  </w:num>
  <w:num w:numId="9" w16cid:durableId="15551911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870"/>
    <w:rsid w:val="00006040"/>
    <w:rsid w:val="000369C8"/>
    <w:rsid w:val="00045346"/>
    <w:rsid w:val="000B0147"/>
    <w:rsid w:val="000B7626"/>
    <w:rsid w:val="000E6591"/>
    <w:rsid w:val="001370E3"/>
    <w:rsid w:val="001459B3"/>
    <w:rsid w:val="001473D9"/>
    <w:rsid w:val="001720F7"/>
    <w:rsid w:val="00174C2B"/>
    <w:rsid w:val="0018743D"/>
    <w:rsid w:val="001B114A"/>
    <w:rsid w:val="001E49D6"/>
    <w:rsid w:val="00205341"/>
    <w:rsid w:val="00223BAF"/>
    <w:rsid w:val="003069CB"/>
    <w:rsid w:val="00330E8C"/>
    <w:rsid w:val="003670F4"/>
    <w:rsid w:val="003D7012"/>
    <w:rsid w:val="003F104B"/>
    <w:rsid w:val="00404F18"/>
    <w:rsid w:val="0046758E"/>
    <w:rsid w:val="004A1EAC"/>
    <w:rsid w:val="004B2520"/>
    <w:rsid w:val="004B38E2"/>
    <w:rsid w:val="005066CB"/>
    <w:rsid w:val="00522F00"/>
    <w:rsid w:val="00583AB8"/>
    <w:rsid w:val="005E699D"/>
    <w:rsid w:val="005F01EA"/>
    <w:rsid w:val="00651DDD"/>
    <w:rsid w:val="00693E22"/>
    <w:rsid w:val="00707DD6"/>
    <w:rsid w:val="007E37F9"/>
    <w:rsid w:val="0083102E"/>
    <w:rsid w:val="008354D9"/>
    <w:rsid w:val="0088158E"/>
    <w:rsid w:val="008A39D5"/>
    <w:rsid w:val="008C1A39"/>
    <w:rsid w:val="0093465C"/>
    <w:rsid w:val="009F1CC0"/>
    <w:rsid w:val="00A82ECC"/>
    <w:rsid w:val="00A915F8"/>
    <w:rsid w:val="00B13939"/>
    <w:rsid w:val="00B2210B"/>
    <w:rsid w:val="00B34D55"/>
    <w:rsid w:val="00B56A39"/>
    <w:rsid w:val="00B57971"/>
    <w:rsid w:val="00B678CB"/>
    <w:rsid w:val="00BF39BD"/>
    <w:rsid w:val="00C65924"/>
    <w:rsid w:val="00CA3B00"/>
    <w:rsid w:val="00CA67B6"/>
    <w:rsid w:val="00CC02E1"/>
    <w:rsid w:val="00CE0155"/>
    <w:rsid w:val="00D00FC7"/>
    <w:rsid w:val="00D03FAC"/>
    <w:rsid w:val="00D30F92"/>
    <w:rsid w:val="00D32F6E"/>
    <w:rsid w:val="00D81870"/>
    <w:rsid w:val="00DD094A"/>
    <w:rsid w:val="00DE37B3"/>
    <w:rsid w:val="00DE480C"/>
    <w:rsid w:val="00DE7582"/>
    <w:rsid w:val="00DF6759"/>
    <w:rsid w:val="00E03C21"/>
    <w:rsid w:val="00E558D8"/>
    <w:rsid w:val="00EA6537"/>
    <w:rsid w:val="00EB4E89"/>
    <w:rsid w:val="00EC2E94"/>
    <w:rsid w:val="00EE7C1E"/>
    <w:rsid w:val="00F657E3"/>
    <w:rsid w:val="00F66B59"/>
    <w:rsid w:val="00FC34FC"/>
    <w:rsid w:val="00FE5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5EFBE"/>
  <w15:chartTrackingRefBased/>
  <w15:docId w15:val="{1777FD2B-43D7-4299-8EE3-35BA800C6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87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81870"/>
    <w:rPr>
      <w:color w:val="0563C1"/>
      <w:u w:val="single"/>
    </w:rPr>
  </w:style>
  <w:style w:type="paragraph" w:styleId="ListParagraph">
    <w:name w:val="List Paragraph"/>
    <w:aliases w:val="Dot pt,No Spacing1,List Paragraph Char Char Char,Indicator Text,Numbered Para 1,List Paragraph1,Bullet 1,Bullet Points,MAIN CONTENT,Bullet Style,List Paragraph2,OBC Bullet,List Paragraph11,List Paragraph12,F5 List Paragraph"/>
    <w:basedOn w:val="Normal"/>
    <w:link w:val="ListParagraphChar"/>
    <w:uiPriority w:val="34"/>
    <w:qFormat/>
    <w:rsid w:val="00D81870"/>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Bullet Style Char,List Paragraph2 Char,OBC Bullet Char"/>
    <w:basedOn w:val="DefaultParagraphFont"/>
    <w:link w:val="ListParagraph"/>
    <w:uiPriority w:val="34"/>
    <w:qFormat/>
    <w:locked/>
    <w:rsid w:val="00D81870"/>
  </w:style>
  <w:style w:type="character" w:styleId="UnresolvedMention">
    <w:name w:val="Unresolved Mention"/>
    <w:basedOn w:val="DefaultParagraphFont"/>
    <w:uiPriority w:val="99"/>
    <w:semiHidden/>
    <w:unhideWhenUsed/>
    <w:rsid w:val="00CA67B6"/>
    <w:rPr>
      <w:color w:val="605E5C"/>
      <w:shd w:val="clear" w:color="auto" w:fill="E1DFDD"/>
    </w:rPr>
  </w:style>
  <w:style w:type="character" w:styleId="FollowedHyperlink">
    <w:name w:val="FollowedHyperlink"/>
    <w:basedOn w:val="DefaultParagraphFont"/>
    <w:uiPriority w:val="99"/>
    <w:semiHidden/>
    <w:unhideWhenUsed/>
    <w:rsid w:val="00D00FC7"/>
    <w:rPr>
      <w:color w:val="954F72" w:themeColor="followedHyperlink"/>
      <w:u w:val="single"/>
    </w:rPr>
  </w:style>
  <w:style w:type="paragraph" w:styleId="Header">
    <w:name w:val="header"/>
    <w:basedOn w:val="Normal"/>
    <w:link w:val="HeaderChar"/>
    <w:uiPriority w:val="99"/>
    <w:unhideWhenUsed/>
    <w:rsid w:val="008C1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1A39"/>
  </w:style>
  <w:style w:type="paragraph" w:styleId="Footer">
    <w:name w:val="footer"/>
    <w:basedOn w:val="Normal"/>
    <w:link w:val="FooterChar"/>
    <w:uiPriority w:val="99"/>
    <w:unhideWhenUsed/>
    <w:rsid w:val="008C1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1A39"/>
  </w:style>
  <w:style w:type="paragraph" w:styleId="Revision">
    <w:name w:val="Revision"/>
    <w:hidden/>
    <w:uiPriority w:val="99"/>
    <w:semiHidden/>
    <w:rsid w:val="005F0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ducation-ni.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afeguardingn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inance-ni.gov.uk/articles/procurement-policy-notes-ppn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info@nimc.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30ced4b-75e4-41fd-a075-d94d90a3d280" xsi:nil="true"/>
    <lcf76f155ced4ddcb4097134ff3c332f xmlns="8904c5b7-c6ed-473f-996e-cd3d06fdc0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02E7A8-535A-47DE-822D-A35DF4950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4c5b7-c6ed-473f-996e-cd3d06fdc070"/>
    <ds:schemaRef ds:uri="730ced4b-75e4-41fd-a075-d94d90a3d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BF30AB-CC76-46C5-A926-A97BED8191FE}">
  <ds:schemaRefs>
    <ds:schemaRef ds:uri="http://schemas.microsoft.com/sharepoint/v3/contenttype/forms"/>
  </ds:schemaRefs>
</ds:datastoreItem>
</file>

<file path=customXml/itemProps3.xml><?xml version="1.0" encoding="utf-8"?>
<ds:datastoreItem xmlns:ds="http://schemas.openxmlformats.org/officeDocument/2006/customXml" ds:itemID="{D7D4F658-8FAA-4FA2-A878-86B87786AC75}">
  <ds:schemaRefs>
    <ds:schemaRef ds:uri="http://schemas.microsoft.com/office/2006/metadata/properties"/>
    <ds:schemaRef ds:uri="http://schemas.microsoft.com/office/infopath/2007/PartnerControls"/>
    <ds:schemaRef ds:uri="730ced4b-75e4-41fd-a075-d94d90a3d280"/>
    <ds:schemaRef ds:uri="8904c5b7-c6ed-473f-996e-cd3d06fdc07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3022</Words>
  <Characters>17231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Stevenson</dc:creator>
  <cp:keywords/>
  <dc:description/>
  <cp:lastModifiedBy>Development Officer</cp:lastModifiedBy>
  <cp:revision>7</cp:revision>
  <dcterms:created xsi:type="dcterms:W3CDTF">2026-06-17T08:58:00Z</dcterms:created>
  <dcterms:modified xsi:type="dcterms:W3CDTF">2026-09-22T10:50:00Z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0x010100220B2D3FD5C65F40A27513763EFEA14E</vt:lpwstr>
  </property>
  <property fmtid="{D5CDD505-2E9C-101B-9397-08002B2CF9AE}" pid="3" name="MediaServiceImageTags">
    <vt:lpwstr/>
  </property>
</Properties>
</file>