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0DCD" w14:textId="77777777" w:rsidR="00056EC4" w:rsidRDefault="004C7B53">
      <w:pPr>
        <w:rPr>
          <w:b/>
          <w:sz w:val="32"/>
          <w:szCs w:val="32"/>
        </w:rPr>
      </w:pPr>
      <w:r>
        <w:rPr>
          <w:b/>
          <w:sz w:val="32"/>
          <w:szCs w:val="32"/>
        </w:rPr>
        <w:t>Accreditation skills self-assessment tool</w:t>
      </w:r>
    </w:p>
    <w:p w14:paraId="6D204025" w14:textId="77777777" w:rsidR="00056EC4" w:rsidRDefault="00056EC4"/>
    <w:p w14:paraId="0949C102" w14:textId="77777777" w:rsidR="00056EC4" w:rsidRDefault="004C7B53">
      <w:r>
        <w:t>This form is designed to identify your strengths and any gaps in knowledge and skills you need to be an effective Accreditation mentor. Use the form before you start mentoring and revisit it periodically.</w:t>
      </w:r>
    </w:p>
    <w:p w14:paraId="6D7E1D0D" w14:textId="77777777" w:rsidR="00056EC4" w:rsidRDefault="00056EC4">
      <w:pPr>
        <w:rPr>
          <w:sz w:val="10"/>
          <w:szCs w:val="10"/>
        </w:rPr>
      </w:pPr>
    </w:p>
    <w:p w14:paraId="1A2D65D3" w14:textId="77777777" w:rsidR="00056EC4" w:rsidRDefault="004C7B53">
      <w:pPr>
        <w:sectPr w:rsidR="00056EC4">
          <w:pgSz w:w="16838" w:h="11906" w:orient="landscape"/>
          <w:pgMar w:top="720" w:right="720" w:bottom="720" w:left="720" w:header="708" w:footer="708" w:gutter="0"/>
          <w:pgNumType w:start="1"/>
          <w:cols w:space="720"/>
        </w:sectPr>
      </w:pPr>
      <w:r>
        <w:t>Your honest self-reflection is important. Credit yourself for knowledge you have gained even if you have not yet had to apply it. The form will help you to identify potential training opportunities and useful resources for you and for your mentored museum. Look for resources in:</w:t>
      </w:r>
    </w:p>
    <w:p w14:paraId="5AA80AEB" w14:textId="77777777" w:rsidR="00056EC4" w:rsidRDefault="004C7B53">
      <w:pPr>
        <w:numPr>
          <w:ilvl w:val="0"/>
          <w:numId w:val="4"/>
        </w:numPr>
        <w:pBdr>
          <w:top w:val="nil"/>
          <w:left w:val="nil"/>
          <w:bottom w:val="nil"/>
          <w:right w:val="nil"/>
          <w:between w:val="nil"/>
        </w:pBdr>
      </w:pPr>
      <w:hyperlink r:id="rId6" w:anchor="t-in-page-nav-7">
        <w:r>
          <w:rPr>
            <w:color w:val="1155CC"/>
            <w:u w:val="single"/>
          </w:rPr>
          <w:t>Museum Accreditation Guidance Library</w:t>
        </w:r>
      </w:hyperlink>
    </w:p>
    <w:p w14:paraId="7BB7CD35" w14:textId="77777777" w:rsidR="00056EC4" w:rsidRDefault="004C7B53">
      <w:pPr>
        <w:numPr>
          <w:ilvl w:val="0"/>
          <w:numId w:val="4"/>
        </w:numPr>
        <w:pBdr>
          <w:top w:val="nil"/>
          <w:left w:val="nil"/>
          <w:bottom w:val="nil"/>
          <w:right w:val="nil"/>
          <w:between w:val="nil"/>
        </w:pBdr>
      </w:pPr>
      <w:hyperlink r:id="rId7">
        <w:r>
          <w:rPr>
            <w:color w:val="1155CC"/>
            <w:u w:val="single"/>
          </w:rPr>
          <w:t>Collections Trust Accreditation guidance</w:t>
        </w:r>
      </w:hyperlink>
    </w:p>
    <w:p w14:paraId="55486369" w14:textId="77777777" w:rsidR="00056EC4" w:rsidRDefault="004C7B53">
      <w:pPr>
        <w:numPr>
          <w:ilvl w:val="0"/>
          <w:numId w:val="4"/>
        </w:numPr>
        <w:pBdr>
          <w:top w:val="nil"/>
          <w:left w:val="nil"/>
          <w:bottom w:val="nil"/>
          <w:right w:val="nil"/>
          <w:between w:val="nil"/>
        </w:pBdr>
      </w:pPr>
      <w:hyperlink r:id="rId8">
        <w:r>
          <w:rPr>
            <w:color w:val="1155CC"/>
            <w:u w:val="single"/>
          </w:rPr>
          <w:t>Charity Commission guidance</w:t>
        </w:r>
      </w:hyperlink>
    </w:p>
    <w:p w14:paraId="551AA868" w14:textId="77777777" w:rsidR="00056EC4" w:rsidRDefault="004C7B53">
      <w:pPr>
        <w:numPr>
          <w:ilvl w:val="0"/>
          <w:numId w:val="4"/>
        </w:numPr>
        <w:pBdr>
          <w:top w:val="nil"/>
          <w:left w:val="nil"/>
          <w:bottom w:val="nil"/>
          <w:right w:val="nil"/>
          <w:between w:val="nil"/>
        </w:pBdr>
        <w:sectPr w:rsidR="00056EC4">
          <w:type w:val="continuous"/>
          <w:pgSz w:w="16838" w:h="11906" w:orient="landscape"/>
          <w:pgMar w:top="720" w:right="720" w:bottom="720" w:left="720" w:header="708" w:footer="708" w:gutter="0"/>
          <w:cols w:num="2" w:space="720" w:equalWidth="0">
            <w:col w:w="7345" w:space="708"/>
            <w:col w:w="7345" w:space="0"/>
          </w:cols>
        </w:sectPr>
      </w:pPr>
      <w:hyperlink r:id="rId9">
        <w:r>
          <w:rPr>
            <w:color w:val="1155CC"/>
            <w:u w:val="single"/>
          </w:rPr>
          <w:t>AIM Success Guides</w:t>
        </w:r>
      </w:hyperlink>
    </w:p>
    <w:p w14:paraId="7ABB81E2" w14:textId="77777777" w:rsidR="00056EC4" w:rsidRDefault="00056EC4"/>
    <w:tbl>
      <w:tblPr>
        <w:tblStyle w:val="a1"/>
        <w:tblW w:w="15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6480"/>
        <w:gridCol w:w="1590"/>
        <w:gridCol w:w="6804"/>
      </w:tblGrid>
      <w:tr w:rsidR="00056EC4" w14:paraId="0C6A6E8F" w14:textId="77777777">
        <w:tc>
          <w:tcPr>
            <w:tcW w:w="7183" w:type="dxa"/>
            <w:gridSpan w:val="2"/>
            <w:shd w:val="clear" w:color="auto" w:fill="DAE9F7"/>
          </w:tcPr>
          <w:p w14:paraId="0672AEB8" w14:textId="77777777" w:rsidR="00056EC4" w:rsidRDefault="004C7B53">
            <w:pPr>
              <w:rPr>
                <w:b/>
                <w:sz w:val="32"/>
                <w:szCs w:val="32"/>
              </w:rPr>
            </w:pPr>
            <w:r>
              <w:rPr>
                <w:b/>
                <w:sz w:val="32"/>
                <w:szCs w:val="32"/>
              </w:rPr>
              <w:t xml:space="preserve">Requirements for the Museum </w:t>
            </w:r>
          </w:p>
          <w:p w14:paraId="78A586CE" w14:textId="77777777" w:rsidR="00056EC4" w:rsidRDefault="004C7B53">
            <w:pPr>
              <w:rPr>
                <w:b/>
                <w:sz w:val="32"/>
                <w:szCs w:val="32"/>
              </w:rPr>
            </w:pPr>
            <w:r>
              <w:rPr>
                <w:b/>
                <w:sz w:val="32"/>
                <w:szCs w:val="32"/>
              </w:rPr>
              <w:t xml:space="preserve">(2018 Standard) </w:t>
            </w:r>
          </w:p>
          <w:p w14:paraId="0131955C" w14:textId="77777777" w:rsidR="00056EC4" w:rsidRDefault="00056EC4">
            <w:pPr>
              <w:rPr>
                <w:b/>
                <w:sz w:val="32"/>
                <w:szCs w:val="32"/>
              </w:rPr>
            </w:pPr>
          </w:p>
          <w:p w14:paraId="663B9C19" w14:textId="77777777" w:rsidR="00056EC4" w:rsidRDefault="00056EC4">
            <w:pPr>
              <w:rPr>
                <w:b/>
                <w:sz w:val="32"/>
                <w:szCs w:val="32"/>
              </w:rPr>
            </w:pPr>
          </w:p>
        </w:tc>
        <w:tc>
          <w:tcPr>
            <w:tcW w:w="1590" w:type="dxa"/>
            <w:shd w:val="clear" w:color="auto" w:fill="DAE9F7"/>
          </w:tcPr>
          <w:p w14:paraId="17E05556" w14:textId="77777777" w:rsidR="00056EC4" w:rsidRDefault="004C7B53">
            <w:pPr>
              <w:rPr>
                <w:b/>
              </w:rPr>
            </w:pPr>
            <w:r>
              <w:rPr>
                <w:b/>
              </w:rPr>
              <w:t xml:space="preserve">How ready am I to provide professional advice in this area?    </w:t>
            </w:r>
          </w:p>
          <w:p w14:paraId="1436728D" w14:textId="77777777" w:rsidR="00056EC4" w:rsidRDefault="004C7B53">
            <w:pPr>
              <w:numPr>
                <w:ilvl w:val="0"/>
                <w:numId w:val="5"/>
              </w:numPr>
              <w:ind w:left="141" w:hanging="420"/>
              <w:rPr>
                <w:b/>
              </w:rPr>
            </w:pPr>
            <w:r>
              <w:rPr>
                <w:b/>
              </w:rPr>
              <w:t>Very</w:t>
            </w:r>
          </w:p>
          <w:p w14:paraId="07D54871" w14:textId="77777777" w:rsidR="00056EC4" w:rsidRDefault="004C7B53">
            <w:pPr>
              <w:numPr>
                <w:ilvl w:val="0"/>
                <w:numId w:val="5"/>
              </w:numPr>
              <w:ind w:left="141" w:hanging="420"/>
              <w:rPr>
                <w:b/>
              </w:rPr>
            </w:pPr>
            <w:r>
              <w:rPr>
                <w:b/>
              </w:rPr>
              <w:t>Somewhat</w:t>
            </w:r>
          </w:p>
          <w:p w14:paraId="1C48D9E4" w14:textId="77777777" w:rsidR="00056EC4" w:rsidRDefault="004C7B53">
            <w:pPr>
              <w:numPr>
                <w:ilvl w:val="0"/>
                <w:numId w:val="5"/>
              </w:numPr>
              <w:ind w:left="141" w:hanging="420"/>
              <w:rPr>
                <w:b/>
              </w:rPr>
            </w:pPr>
            <w:r>
              <w:rPr>
                <w:b/>
              </w:rPr>
              <w:t>Not at all</w:t>
            </w:r>
          </w:p>
        </w:tc>
        <w:tc>
          <w:tcPr>
            <w:tcW w:w="6804" w:type="dxa"/>
            <w:shd w:val="clear" w:color="auto" w:fill="DAE9F7"/>
          </w:tcPr>
          <w:p w14:paraId="31DBB434" w14:textId="77777777" w:rsidR="00056EC4" w:rsidRDefault="004C7B53">
            <w:pPr>
              <w:rPr>
                <w:b/>
              </w:rPr>
            </w:pPr>
            <w:r>
              <w:rPr>
                <w:b/>
              </w:rPr>
              <w:t xml:space="preserve">What other training and resources in this area could help me provide better advice to my mentored museum? </w:t>
            </w:r>
          </w:p>
          <w:p w14:paraId="549D0774" w14:textId="77777777" w:rsidR="00056EC4" w:rsidRDefault="004C7B53">
            <w:pPr>
              <w:rPr>
                <w:b/>
              </w:rPr>
            </w:pPr>
            <w:r>
              <w:rPr>
                <w:b/>
              </w:rPr>
              <w:t>Can museum development providers or sector support organisations help me?</w:t>
            </w:r>
          </w:p>
          <w:p w14:paraId="2733E1CE" w14:textId="77777777" w:rsidR="00056EC4" w:rsidRDefault="004C7B53">
            <w:pPr>
              <w:rPr>
                <w:b/>
              </w:rPr>
            </w:pPr>
            <w:r>
              <w:rPr>
                <w:b/>
              </w:rPr>
              <w:t>Who else can I ask for advice?</w:t>
            </w:r>
          </w:p>
        </w:tc>
      </w:tr>
      <w:tr w:rsidR="00056EC4" w14:paraId="2249315C" w14:textId="77777777">
        <w:tc>
          <w:tcPr>
            <w:tcW w:w="15577" w:type="dxa"/>
            <w:gridSpan w:val="4"/>
            <w:shd w:val="clear" w:color="auto" w:fill="D9F2D0"/>
          </w:tcPr>
          <w:p w14:paraId="6A202BCE" w14:textId="77777777" w:rsidR="00056EC4" w:rsidRDefault="004C7B53">
            <w:pPr>
              <w:rPr>
                <w:b/>
                <w:sz w:val="28"/>
                <w:szCs w:val="28"/>
              </w:rPr>
            </w:pPr>
            <w:r>
              <w:rPr>
                <w:b/>
                <w:sz w:val="28"/>
                <w:szCs w:val="28"/>
              </w:rPr>
              <w:t>Organisational Health</w:t>
            </w:r>
          </w:p>
          <w:p w14:paraId="6F3D5F17" w14:textId="77777777" w:rsidR="00056EC4" w:rsidRDefault="004C7B53">
            <w:pPr>
              <w:numPr>
                <w:ilvl w:val="0"/>
                <w:numId w:val="1"/>
              </w:numPr>
              <w:pBdr>
                <w:top w:val="nil"/>
                <w:left w:val="nil"/>
                <w:bottom w:val="nil"/>
                <w:right w:val="nil"/>
                <w:between w:val="nil"/>
              </w:pBdr>
            </w:pPr>
            <w:r>
              <w:rPr>
                <w:color w:val="000000"/>
              </w:rPr>
              <w:t xml:space="preserve">Have appropriate governance and management </w:t>
            </w:r>
          </w:p>
          <w:p w14:paraId="2075ECB8" w14:textId="77777777" w:rsidR="00056EC4" w:rsidRDefault="004C7B53">
            <w:pPr>
              <w:numPr>
                <w:ilvl w:val="0"/>
                <w:numId w:val="1"/>
              </w:numPr>
              <w:pBdr>
                <w:top w:val="nil"/>
                <w:left w:val="nil"/>
                <w:bottom w:val="nil"/>
                <w:right w:val="nil"/>
                <w:between w:val="nil"/>
              </w:pBdr>
            </w:pPr>
            <w:r>
              <w:rPr>
                <w:color w:val="000000"/>
              </w:rPr>
              <w:t xml:space="preserve">Plan ahead and have the resources to deliver your plan </w:t>
            </w:r>
          </w:p>
          <w:p w14:paraId="67070FF4" w14:textId="77777777" w:rsidR="00056EC4" w:rsidRDefault="004C7B53">
            <w:pPr>
              <w:numPr>
                <w:ilvl w:val="0"/>
                <w:numId w:val="1"/>
              </w:numPr>
              <w:pBdr>
                <w:top w:val="nil"/>
                <w:left w:val="nil"/>
                <w:bottom w:val="nil"/>
                <w:right w:val="nil"/>
                <w:between w:val="nil"/>
              </w:pBdr>
            </w:pPr>
            <w:r>
              <w:rPr>
                <w:color w:val="000000"/>
              </w:rPr>
              <w:t>Assess and manage risk to the organisation</w:t>
            </w:r>
          </w:p>
          <w:p w14:paraId="14FBFDED" w14:textId="77777777" w:rsidR="00056EC4" w:rsidRDefault="00056EC4"/>
        </w:tc>
      </w:tr>
      <w:tr w:rsidR="00056EC4" w14:paraId="0DA60608" w14:textId="77777777">
        <w:tc>
          <w:tcPr>
            <w:tcW w:w="703" w:type="dxa"/>
          </w:tcPr>
          <w:p w14:paraId="6CF75C1A" w14:textId="77777777" w:rsidR="00056EC4" w:rsidRDefault="004C7B53">
            <w:r>
              <w:t>1</w:t>
            </w:r>
          </w:p>
        </w:tc>
        <w:tc>
          <w:tcPr>
            <w:tcW w:w="6480" w:type="dxa"/>
            <w:shd w:val="clear" w:color="auto" w:fill="FFFFFF"/>
          </w:tcPr>
          <w:p w14:paraId="68954ECC" w14:textId="77777777" w:rsidR="00056EC4" w:rsidRDefault="004C7B53">
            <w:r>
              <w:t xml:space="preserve">Do I understand the </w:t>
            </w:r>
            <w:hyperlink r:id="rId10" w:anchor="t-in-page-nav-2">
              <w:r>
                <w:rPr>
                  <w:color w:val="467886"/>
                  <w:u w:val="single"/>
                </w:rPr>
                <w:t>Quick Reference Guide to Constitutional Requirements</w:t>
              </w:r>
            </w:hyperlink>
            <w:r>
              <w:t xml:space="preserve"> sufficiently to advise on governance and management requirements?</w:t>
            </w:r>
          </w:p>
        </w:tc>
        <w:tc>
          <w:tcPr>
            <w:tcW w:w="1590" w:type="dxa"/>
          </w:tcPr>
          <w:p w14:paraId="42FCE3F7" w14:textId="77777777" w:rsidR="00056EC4" w:rsidRDefault="00056EC4"/>
        </w:tc>
        <w:tc>
          <w:tcPr>
            <w:tcW w:w="6804" w:type="dxa"/>
          </w:tcPr>
          <w:p w14:paraId="7AC25E3B" w14:textId="77777777" w:rsidR="00056EC4" w:rsidRDefault="00056EC4"/>
        </w:tc>
      </w:tr>
      <w:tr w:rsidR="00056EC4" w14:paraId="617395CC" w14:textId="77777777">
        <w:tc>
          <w:tcPr>
            <w:tcW w:w="703" w:type="dxa"/>
            <w:tcBorders>
              <w:bottom w:val="single" w:sz="4" w:space="0" w:color="000000"/>
            </w:tcBorders>
          </w:tcPr>
          <w:p w14:paraId="3542197A" w14:textId="77777777" w:rsidR="00056EC4" w:rsidRDefault="004C7B53">
            <w:r>
              <w:t>2</w:t>
            </w:r>
          </w:p>
        </w:tc>
        <w:tc>
          <w:tcPr>
            <w:tcW w:w="6480" w:type="dxa"/>
            <w:tcBorders>
              <w:bottom w:val="single" w:sz="4" w:space="0" w:color="000000"/>
            </w:tcBorders>
          </w:tcPr>
          <w:p w14:paraId="43D83C7B" w14:textId="77777777" w:rsidR="00056EC4" w:rsidRDefault="004C7B53">
            <w:r>
              <w:t>Have I got experience in or knowledge of developing forward or business plans and budgets?</w:t>
            </w:r>
          </w:p>
        </w:tc>
        <w:tc>
          <w:tcPr>
            <w:tcW w:w="1590" w:type="dxa"/>
            <w:tcBorders>
              <w:bottom w:val="single" w:sz="4" w:space="0" w:color="000000"/>
            </w:tcBorders>
          </w:tcPr>
          <w:p w14:paraId="59950862" w14:textId="77777777" w:rsidR="00056EC4" w:rsidRDefault="00056EC4"/>
        </w:tc>
        <w:tc>
          <w:tcPr>
            <w:tcW w:w="6804" w:type="dxa"/>
            <w:tcBorders>
              <w:bottom w:val="single" w:sz="4" w:space="0" w:color="000000"/>
            </w:tcBorders>
          </w:tcPr>
          <w:p w14:paraId="456F7F4D" w14:textId="77777777" w:rsidR="00056EC4" w:rsidRDefault="00056EC4"/>
        </w:tc>
      </w:tr>
      <w:tr w:rsidR="00056EC4" w14:paraId="6D94C8EE" w14:textId="77777777">
        <w:tc>
          <w:tcPr>
            <w:tcW w:w="703" w:type="dxa"/>
            <w:vMerge w:val="restart"/>
          </w:tcPr>
          <w:p w14:paraId="2A46915F" w14:textId="77777777" w:rsidR="00056EC4" w:rsidRDefault="004C7B53">
            <w:r>
              <w:t>3</w:t>
            </w:r>
          </w:p>
        </w:tc>
        <w:tc>
          <w:tcPr>
            <w:tcW w:w="6480" w:type="dxa"/>
          </w:tcPr>
          <w:p w14:paraId="7043B051" w14:textId="77777777" w:rsidR="00056EC4" w:rsidRDefault="004C7B53">
            <w:r>
              <w:t>Do I understand the requirement for secure occupancy of all premises?</w:t>
            </w:r>
          </w:p>
        </w:tc>
        <w:tc>
          <w:tcPr>
            <w:tcW w:w="1590" w:type="dxa"/>
          </w:tcPr>
          <w:p w14:paraId="6FD00637" w14:textId="77777777" w:rsidR="00056EC4" w:rsidRDefault="00056EC4"/>
        </w:tc>
        <w:tc>
          <w:tcPr>
            <w:tcW w:w="6804" w:type="dxa"/>
          </w:tcPr>
          <w:p w14:paraId="1A8B5050" w14:textId="77777777" w:rsidR="00056EC4" w:rsidRDefault="00056EC4"/>
        </w:tc>
      </w:tr>
      <w:tr w:rsidR="00056EC4" w14:paraId="16DFDC95" w14:textId="77777777">
        <w:tc>
          <w:tcPr>
            <w:tcW w:w="703" w:type="dxa"/>
            <w:vMerge/>
          </w:tcPr>
          <w:p w14:paraId="7FED3151" w14:textId="77777777" w:rsidR="00056EC4" w:rsidRDefault="00056EC4">
            <w:pPr>
              <w:widowControl w:val="0"/>
              <w:pBdr>
                <w:top w:val="nil"/>
                <w:left w:val="nil"/>
                <w:bottom w:val="nil"/>
                <w:right w:val="nil"/>
                <w:between w:val="nil"/>
              </w:pBdr>
              <w:spacing w:line="276" w:lineRule="auto"/>
            </w:pPr>
          </w:p>
        </w:tc>
        <w:tc>
          <w:tcPr>
            <w:tcW w:w="6480" w:type="dxa"/>
          </w:tcPr>
          <w:p w14:paraId="4989EF21" w14:textId="77777777" w:rsidR="00056EC4" w:rsidRDefault="004C7B53">
            <w:r>
              <w:t>Do I know how to conduct risk assessments and develop emergency plans?</w:t>
            </w:r>
          </w:p>
        </w:tc>
        <w:tc>
          <w:tcPr>
            <w:tcW w:w="1590" w:type="dxa"/>
          </w:tcPr>
          <w:p w14:paraId="4BA7A4D2" w14:textId="77777777" w:rsidR="00056EC4" w:rsidRDefault="00056EC4"/>
        </w:tc>
        <w:tc>
          <w:tcPr>
            <w:tcW w:w="6804" w:type="dxa"/>
          </w:tcPr>
          <w:p w14:paraId="796AF257" w14:textId="77777777" w:rsidR="00056EC4" w:rsidRDefault="00056EC4"/>
        </w:tc>
      </w:tr>
      <w:tr w:rsidR="00056EC4" w14:paraId="399A9A7C" w14:textId="77777777">
        <w:tc>
          <w:tcPr>
            <w:tcW w:w="15577" w:type="dxa"/>
            <w:gridSpan w:val="4"/>
            <w:shd w:val="clear" w:color="auto" w:fill="D9F2D0"/>
          </w:tcPr>
          <w:p w14:paraId="251E060A" w14:textId="77777777" w:rsidR="00056EC4" w:rsidRDefault="004C7B53">
            <w:pPr>
              <w:rPr>
                <w:b/>
                <w:sz w:val="28"/>
                <w:szCs w:val="28"/>
              </w:rPr>
            </w:pPr>
            <w:r>
              <w:rPr>
                <w:b/>
                <w:sz w:val="28"/>
                <w:szCs w:val="28"/>
              </w:rPr>
              <w:t>Managing Collections</w:t>
            </w:r>
          </w:p>
          <w:p w14:paraId="0BDA732B" w14:textId="77777777" w:rsidR="00056EC4" w:rsidRDefault="004C7B53">
            <w:pPr>
              <w:numPr>
                <w:ilvl w:val="0"/>
                <w:numId w:val="2"/>
              </w:numPr>
              <w:pBdr>
                <w:top w:val="nil"/>
                <w:left w:val="nil"/>
                <w:bottom w:val="nil"/>
                <w:right w:val="nil"/>
                <w:between w:val="nil"/>
              </w:pBdr>
            </w:pPr>
            <w:r>
              <w:rPr>
                <w:color w:val="000000"/>
              </w:rPr>
              <w:t>Hold and develop collections</w:t>
            </w:r>
          </w:p>
          <w:p w14:paraId="568101AD" w14:textId="77777777" w:rsidR="00056EC4" w:rsidRDefault="004C7B53">
            <w:pPr>
              <w:numPr>
                <w:ilvl w:val="0"/>
                <w:numId w:val="2"/>
              </w:numPr>
              <w:pBdr>
                <w:top w:val="nil"/>
                <w:left w:val="nil"/>
                <w:bottom w:val="nil"/>
                <w:right w:val="nil"/>
                <w:between w:val="nil"/>
              </w:pBdr>
            </w:pPr>
            <w:r>
              <w:rPr>
                <w:color w:val="000000"/>
              </w:rPr>
              <w:lastRenderedPageBreak/>
              <w:t>Hold useful and useable information on collections</w:t>
            </w:r>
          </w:p>
          <w:p w14:paraId="2E2A2782" w14:textId="77777777" w:rsidR="00056EC4" w:rsidRDefault="004C7B53">
            <w:pPr>
              <w:numPr>
                <w:ilvl w:val="0"/>
                <w:numId w:val="2"/>
              </w:numPr>
              <w:pBdr>
                <w:top w:val="nil"/>
                <w:left w:val="nil"/>
                <w:bottom w:val="nil"/>
                <w:right w:val="nil"/>
                <w:between w:val="nil"/>
              </w:pBdr>
            </w:pPr>
            <w:r>
              <w:rPr>
                <w:color w:val="000000"/>
              </w:rPr>
              <w:t>Care for and conserve collections</w:t>
            </w:r>
          </w:p>
          <w:p w14:paraId="223A8204" w14:textId="77777777" w:rsidR="00056EC4" w:rsidRDefault="00056EC4"/>
        </w:tc>
      </w:tr>
      <w:tr w:rsidR="00056EC4" w14:paraId="7D14B1B3" w14:textId="77777777">
        <w:tc>
          <w:tcPr>
            <w:tcW w:w="703" w:type="dxa"/>
          </w:tcPr>
          <w:p w14:paraId="7B256860" w14:textId="77777777" w:rsidR="00056EC4" w:rsidRDefault="004C7B53">
            <w:r>
              <w:lastRenderedPageBreak/>
              <w:t>4</w:t>
            </w:r>
          </w:p>
        </w:tc>
        <w:tc>
          <w:tcPr>
            <w:tcW w:w="6480" w:type="dxa"/>
          </w:tcPr>
          <w:p w14:paraId="65222934" w14:textId="77777777" w:rsidR="00056EC4" w:rsidRDefault="004C7B53">
            <w:r>
              <w:t>Can I advise on collections development policies and on issues around acquisition and disposal of collections?</w:t>
            </w:r>
          </w:p>
        </w:tc>
        <w:tc>
          <w:tcPr>
            <w:tcW w:w="1590" w:type="dxa"/>
          </w:tcPr>
          <w:p w14:paraId="6A939351" w14:textId="77777777" w:rsidR="00056EC4" w:rsidRDefault="00056EC4"/>
        </w:tc>
        <w:tc>
          <w:tcPr>
            <w:tcW w:w="6804" w:type="dxa"/>
          </w:tcPr>
          <w:p w14:paraId="3A878C0D" w14:textId="77777777" w:rsidR="00056EC4" w:rsidRDefault="00056EC4"/>
        </w:tc>
      </w:tr>
      <w:tr w:rsidR="00056EC4" w14:paraId="77E764A4" w14:textId="77777777">
        <w:tc>
          <w:tcPr>
            <w:tcW w:w="703" w:type="dxa"/>
          </w:tcPr>
          <w:p w14:paraId="1DF21E36" w14:textId="77777777" w:rsidR="00056EC4" w:rsidRDefault="004C7B53">
            <w:r>
              <w:t>5</w:t>
            </w:r>
          </w:p>
        </w:tc>
        <w:tc>
          <w:tcPr>
            <w:tcW w:w="6480" w:type="dxa"/>
          </w:tcPr>
          <w:p w14:paraId="6C7DAC98" w14:textId="77777777" w:rsidR="00056EC4" w:rsidRDefault="004C7B53">
            <w:r>
              <w:t>Have I got experience in or knowledge of documentation policies and plans,addressing backlogs and implementing Spectrum primary procedures?</w:t>
            </w:r>
          </w:p>
        </w:tc>
        <w:tc>
          <w:tcPr>
            <w:tcW w:w="1590" w:type="dxa"/>
          </w:tcPr>
          <w:p w14:paraId="2C533F27" w14:textId="77777777" w:rsidR="00056EC4" w:rsidRDefault="00056EC4"/>
        </w:tc>
        <w:tc>
          <w:tcPr>
            <w:tcW w:w="6804" w:type="dxa"/>
          </w:tcPr>
          <w:p w14:paraId="10AA7F6E" w14:textId="77777777" w:rsidR="00056EC4" w:rsidRDefault="00056EC4"/>
        </w:tc>
      </w:tr>
      <w:tr w:rsidR="00056EC4" w14:paraId="76FDD174" w14:textId="77777777">
        <w:tc>
          <w:tcPr>
            <w:tcW w:w="703" w:type="dxa"/>
          </w:tcPr>
          <w:p w14:paraId="030CE4F0" w14:textId="77777777" w:rsidR="00056EC4" w:rsidRDefault="004C7B53">
            <w:r>
              <w:t>6</w:t>
            </w:r>
          </w:p>
        </w:tc>
        <w:tc>
          <w:tcPr>
            <w:tcW w:w="6480" w:type="dxa"/>
          </w:tcPr>
          <w:p w14:paraId="20B77A52" w14:textId="77777777" w:rsidR="00056EC4" w:rsidRDefault="004C7B53">
            <w:r>
              <w:t>Have I got experience in or knowledge of collections care and conservation?</w:t>
            </w:r>
          </w:p>
        </w:tc>
        <w:tc>
          <w:tcPr>
            <w:tcW w:w="1590" w:type="dxa"/>
          </w:tcPr>
          <w:p w14:paraId="39DC58EF" w14:textId="77777777" w:rsidR="00056EC4" w:rsidRDefault="00056EC4"/>
        </w:tc>
        <w:tc>
          <w:tcPr>
            <w:tcW w:w="6804" w:type="dxa"/>
          </w:tcPr>
          <w:p w14:paraId="554C9BB2" w14:textId="77777777" w:rsidR="00056EC4" w:rsidRDefault="00056EC4"/>
        </w:tc>
      </w:tr>
      <w:tr w:rsidR="00056EC4" w14:paraId="082B25F1" w14:textId="77777777">
        <w:tc>
          <w:tcPr>
            <w:tcW w:w="15577" w:type="dxa"/>
            <w:gridSpan w:val="4"/>
            <w:shd w:val="clear" w:color="auto" w:fill="D9F2D0"/>
          </w:tcPr>
          <w:p w14:paraId="02594E86" w14:textId="77777777" w:rsidR="00056EC4" w:rsidRDefault="004C7B53">
            <w:pPr>
              <w:rPr>
                <w:b/>
                <w:sz w:val="28"/>
                <w:szCs w:val="28"/>
              </w:rPr>
            </w:pPr>
            <w:r>
              <w:rPr>
                <w:b/>
                <w:sz w:val="28"/>
                <w:szCs w:val="28"/>
              </w:rPr>
              <w:t>Users and their Experiences</w:t>
            </w:r>
          </w:p>
          <w:p w14:paraId="37261610" w14:textId="77777777" w:rsidR="00056EC4" w:rsidRDefault="004C7B53">
            <w:pPr>
              <w:numPr>
                <w:ilvl w:val="0"/>
                <w:numId w:val="3"/>
              </w:numPr>
              <w:pBdr>
                <w:top w:val="nil"/>
                <w:left w:val="nil"/>
                <w:bottom w:val="nil"/>
                <w:right w:val="nil"/>
                <w:between w:val="nil"/>
              </w:pBdr>
            </w:pPr>
            <w:r>
              <w:rPr>
                <w:color w:val="000000"/>
              </w:rPr>
              <w:t>Be accessible to the public</w:t>
            </w:r>
          </w:p>
          <w:p w14:paraId="4B29442C" w14:textId="77777777" w:rsidR="00056EC4" w:rsidRDefault="004C7B53">
            <w:pPr>
              <w:numPr>
                <w:ilvl w:val="0"/>
                <w:numId w:val="3"/>
              </w:numPr>
              <w:pBdr>
                <w:top w:val="nil"/>
                <w:left w:val="nil"/>
                <w:bottom w:val="nil"/>
                <w:right w:val="nil"/>
                <w:between w:val="nil"/>
              </w:pBdr>
            </w:pPr>
            <w:r>
              <w:rPr>
                <w:color w:val="000000"/>
              </w:rPr>
              <w:t>Understand and develop your audiences</w:t>
            </w:r>
          </w:p>
          <w:p w14:paraId="09292D18" w14:textId="77777777" w:rsidR="00056EC4" w:rsidRDefault="004C7B53">
            <w:pPr>
              <w:numPr>
                <w:ilvl w:val="0"/>
                <w:numId w:val="3"/>
              </w:numPr>
              <w:pBdr>
                <w:top w:val="nil"/>
                <w:left w:val="nil"/>
                <w:bottom w:val="nil"/>
                <w:right w:val="nil"/>
                <w:between w:val="nil"/>
              </w:pBdr>
            </w:pPr>
            <w:r>
              <w:rPr>
                <w:color w:val="000000"/>
              </w:rPr>
              <w:t>Engage with your users, and improve their experiences</w:t>
            </w:r>
          </w:p>
          <w:p w14:paraId="0BB3B4C8" w14:textId="77777777" w:rsidR="00056EC4" w:rsidRDefault="00056EC4"/>
        </w:tc>
      </w:tr>
      <w:tr w:rsidR="00056EC4" w14:paraId="726CEA41" w14:textId="77777777">
        <w:tc>
          <w:tcPr>
            <w:tcW w:w="703" w:type="dxa"/>
          </w:tcPr>
          <w:p w14:paraId="7A5B3463" w14:textId="77777777" w:rsidR="00056EC4" w:rsidRDefault="004C7B53">
            <w:r>
              <w:t>7</w:t>
            </w:r>
          </w:p>
        </w:tc>
        <w:tc>
          <w:tcPr>
            <w:tcW w:w="6480" w:type="dxa"/>
          </w:tcPr>
          <w:p w14:paraId="17F5AFC1" w14:textId="77777777" w:rsidR="00056EC4" w:rsidRDefault="004C7B53">
            <w:r>
              <w:t>Can I advise on access policies and plans?</w:t>
            </w:r>
          </w:p>
        </w:tc>
        <w:tc>
          <w:tcPr>
            <w:tcW w:w="1590" w:type="dxa"/>
          </w:tcPr>
          <w:p w14:paraId="47644745" w14:textId="77777777" w:rsidR="00056EC4" w:rsidRDefault="00056EC4"/>
        </w:tc>
        <w:tc>
          <w:tcPr>
            <w:tcW w:w="6804" w:type="dxa"/>
          </w:tcPr>
          <w:p w14:paraId="6D0EF8D5" w14:textId="77777777" w:rsidR="00056EC4" w:rsidRDefault="00056EC4"/>
        </w:tc>
      </w:tr>
      <w:tr w:rsidR="00056EC4" w14:paraId="12188325" w14:textId="77777777">
        <w:tc>
          <w:tcPr>
            <w:tcW w:w="703" w:type="dxa"/>
            <w:vMerge w:val="restart"/>
          </w:tcPr>
          <w:p w14:paraId="5763A896" w14:textId="77777777" w:rsidR="00056EC4" w:rsidRDefault="004C7B53">
            <w:r>
              <w:t>8</w:t>
            </w:r>
          </w:p>
        </w:tc>
        <w:tc>
          <w:tcPr>
            <w:tcW w:w="6480" w:type="dxa"/>
          </w:tcPr>
          <w:p w14:paraId="25476EC4" w14:textId="77777777" w:rsidR="00056EC4" w:rsidRDefault="004C7B53">
            <w:r>
              <w:t>Can I advise on how a museum can understand its audience and create plans to broaden it?</w:t>
            </w:r>
          </w:p>
        </w:tc>
        <w:tc>
          <w:tcPr>
            <w:tcW w:w="1590" w:type="dxa"/>
          </w:tcPr>
          <w:p w14:paraId="40711ABD" w14:textId="77777777" w:rsidR="00056EC4" w:rsidRDefault="00056EC4"/>
        </w:tc>
        <w:tc>
          <w:tcPr>
            <w:tcW w:w="6804" w:type="dxa"/>
          </w:tcPr>
          <w:p w14:paraId="4E1B8DB7" w14:textId="77777777" w:rsidR="00056EC4" w:rsidRDefault="00056EC4"/>
        </w:tc>
      </w:tr>
      <w:tr w:rsidR="00056EC4" w14:paraId="63A56025" w14:textId="77777777">
        <w:tc>
          <w:tcPr>
            <w:tcW w:w="703" w:type="dxa"/>
            <w:vMerge/>
          </w:tcPr>
          <w:p w14:paraId="516BD7DD" w14:textId="77777777" w:rsidR="00056EC4" w:rsidRDefault="00056EC4">
            <w:pPr>
              <w:widowControl w:val="0"/>
              <w:pBdr>
                <w:top w:val="nil"/>
                <w:left w:val="nil"/>
                <w:bottom w:val="nil"/>
                <w:right w:val="nil"/>
                <w:between w:val="nil"/>
              </w:pBdr>
              <w:spacing w:line="276" w:lineRule="auto"/>
            </w:pPr>
          </w:p>
        </w:tc>
        <w:tc>
          <w:tcPr>
            <w:tcW w:w="6480" w:type="dxa"/>
          </w:tcPr>
          <w:p w14:paraId="314526AF" w14:textId="77777777" w:rsidR="00056EC4" w:rsidRDefault="004C7B53">
            <w:r>
              <w:t>Do I have knowledge about how a museum can gain information on its users and non-users?</w:t>
            </w:r>
          </w:p>
        </w:tc>
        <w:tc>
          <w:tcPr>
            <w:tcW w:w="1590" w:type="dxa"/>
          </w:tcPr>
          <w:p w14:paraId="44E9C28B" w14:textId="77777777" w:rsidR="00056EC4" w:rsidRDefault="00056EC4"/>
        </w:tc>
        <w:tc>
          <w:tcPr>
            <w:tcW w:w="6804" w:type="dxa"/>
          </w:tcPr>
          <w:p w14:paraId="56D92676" w14:textId="77777777" w:rsidR="00056EC4" w:rsidRDefault="00056EC4"/>
        </w:tc>
      </w:tr>
      <w:tr w:rsidR="00056EC4" w14:paraId="0F7514C9" w14:textId="77777777">
        <w:tc>
          <w:tcPr>
            <w:tcW w:w="703" w:type="dxa"/>
            <w:vMerge w:val="restart"/>
          </w:tcPr>
          <w:p w14:paraId="5A665F21" w14:textId="77777777" w:rsidR="00056EC4" w:rsidRDefault="004C7B53">
            <w:r>
              <w:t>9</w:t>
            </w:r>
          </w:p>
        </w:tc>
        <w:tc>
          <w:tcPr>
            <w:tcW w:w="6480" w:type="dxa"/>
          </w:tcPr>
          <w:p w14:paraId="245C6036" w14:textId="77777777" w:rsidR="00056EC4" w:rsidRDefault="004C7B53">
            <w:r>
              <w:t>Can I advise on engaging with audiences and improving their experiences?</w:t>
            </w:r>
          </w:p>
        </w:tc>
        <w:tc>
          <w:tcPr>
            <w:tcW w:w="1590" w:type="dxa"/>
          </w:tcPr>
          <w:p w14:paraId="06E3CEB0" w14:textId="77777777" w:rsidR="00056EC4" w:rsidRDefault="00056EC4"/>
        </w:tc>
        <w:tc>
          <w:tcPr>
            <w:tcW w:w="6804" w:type="dxa"/>
          </w:tcPr>
          <w:p w14:paraId="6C7CEBF5" w14:textId="77777777" w:rsidR="00056EC4" w:rsidRDefault="00056EC4"/>
        </w:tc>
      </w:tr>
      <w:tr w:rsidR="00056EC4" w14:paraId="567F78D9" w14:textId="77777777">
        <w:tc>
          <w:tcPr>
            <w:tcW w:w="703" w:type="dxa"/>
            <w:vMerge/>
          </w:tcPr>
          <w:p w14:paraId="19AB2363" w14:textId="77777777" w:rsidR="00056EC4" w:rsidRDefault="00056EC4">
            <w:pPr>
              <w:widowControl w:val="0"/>
              <w:pBdr>
                <w:top w:val="nil"/>
                <w:left w:val="nil"/>
                <w:bottom w:val="nil"/>
                <w:right w:val="nil"/>
                <w:between w:val="nil"/>
              </w:pBdr>
              <w:spacing w:line="276" w:lineRule="auto"/>
            </w:pPr>
          </w:p>
        </w:tc>
        <w:tc>
          <w:tcPr>
            <w:tcW w:w="6480" w:type="dxa"/>
            <w:tcBorders>
              <w:bottom w:val="single" w:sz="4" w:space="0" w:color="000000"/>
            </w:tcBorders>
          </w:tcPr>
          <w:p w14:paraId="55794190" w14:textId="77777777" w:rsidR="00056EC4" w:rsidRDefault="004C7B53">
            <w:r>
              <w:t>Do I have experience in or knowledge of museum good practice in learning and discovery activities? (Including exhibitions and collections-based programmes.)</w:t>
            </w:r>
          </w:p>
        </w:tc>
        <w:tc>
          <w:tcPr>
            <w:tcW w:w="1590" w:type="dxa"/>
            <w:tcBorders>
              <w:bottom w:val="single" w:sz="4" w:space="0" w:color="000000"/>
            </w:tcBorders>
          </w:tcPr>
          <w:p w14:paraId="27D51EC9" w14:textId="77777777" w:rsidR="00056EC4" w:rsidRDefault="00056EC4"/>
        </w:tc>
        <w:tc>
          <w:tcPr>
            <w:tcW w:w="6804" w:type="dxa"/>
            <w:tcBorders>
              <w:bottom w:val="single" w:sz="4" w:space="0" w:color="000000"/>
            </w:tcBorders>
          </w:tcPr>
          <w:p w14:paraId="360AC6F5" w14:textId="77777777" w:rsidR="00056EC4" w:rsidRDefault="00056EC4"/>
        </w:tc>
      </w:tr>
      <w:tr w:rsidR="00056EC4" w14:paraId="6FAC8459" w14:textId="77777777">
        <w:tc>
          <w:tcPr>
            <w:tcW w:w="703" w:type="dxa"/>
            <w:vMerge/>
          </w:tcPr>
          <w:p w14:paraId="734C007C" w14:textId="77777777" w:rsidR="00056EC4" w:rsidRDefault="00056EC4">
            <w:pPr>
              <w:widowControl w:val="0"/>
              <w:pBdr>
                <w:top w:val="nil"/>
                <w:left w:val="nil"/>
                <w:bottom w:val="nil"/>
                <w:right w:val="nil"/>
                <w:between w:val="nil"/>
              </w:pBdr>
              <w:spacing w:line="276" w:lineRule="auto"/>
            </w:pPr>
          </w:p>
        </w:tc>
        <w:tc>
          <w:tcPr>
            <w:tcW w:w="6480" w:type="dxa"/>
          </w:tcPr>
          <w:p w14:paraId="45BB8537" w14:textId="77777777" w:rsidR="00056EC4" w:rsidRDefault="004C7B53">
            <w:r>
              <w:t>Can I advise on communicating effectively with users and potential users through a range of access, marketing and promotional activities?</w:t>
            </w:r>
          </w:p>
        </w:tc>
        <w:tc>
          <w:tcPr>
            <w:tcW w:w="1590" w:type="dxa"/>
          </w:tcPr>
          <w:p w14:paraId="45F265AC" w14:textId="77777777" w:rsidR="00056EC4" w:rsidRDefault="00056EC4"/>
        </w:tc>
        <w:tc>
          <w:tcPr>
            <w:tcW w:w="6804" w:type="dxa"/>
          </w:tcPr>
          <w:p w14:paraId="7F335764" w14:textId="77777777" w:rsidR="00056EC4" w:rsidRDefault="00056EC4"/>
        </w:tc>
      </w:tr>
      <w:tr w:rsidR="00056EC4" w14:paraId="6047EA97" w14:textId="77777777">
        <w:tc>
          <w:tcPr>
            <w:tcW w:w="15577" w:type="dxa"/>
            <w:gridSpan w:val="4"/>
            <w:shd w:val="clear" w:color="auto" w:fill="D9F2D0"/>
          </w:tcPr>
          <w:p w14:paraId="485E2F43" w14:textId="77777777" w:rsidR="00056EC4" w:rsidRDefault="004C7B53">
            <w:pPr>
              <w:rPr>
                <w:b/>
                <w:sz w:val="28"/>
                <w:szCs w:val="28"/>
              </w:rPr>
            </w:pPr>
            <w:r>
              <w:rPr>
                <w:b/>
                <w:sz w:val="28"/>
                <w:szCs w:val="28"/>
              </w:rPr>
              <w:t>Which areas are my strongest and which do I need to develop?</w:t>
            </w:r>
          </w:p>
        </w:tc>
      </w:tr>
      <w:tr w:rsidR="00056EC4" w14:paraId="66462788" w14:textId="77777777">
        <w:tc>
          <w:tcPr>
            <w:tcW w:w="703" w:type="dxa"/>
          </w:tcPr>
          <w:p w14:paraId="41FF871C" w14:textId="77777777" w:rsidR="00056EC4" w:rsidRDefault="00056EC4"/>
        </w:tc>
        <w:tc>
          <w:tcPr>
            <w:tcW w:w="6480" w:type="dxa"/>
          </w:tcPr>
          <w:p w14:paraId="02EF185D" w14:textId="77777777" w:rsidR="00056EC4" w:rsidRDefault="004C7B53">
            <w:r>
              <w:t>Strongest</w:t>
            </w:r>
          </w:p>
          <w:p w14:paraId="29865D6F" w14:textId="77777777" w:rsidR="00056EC4" w:rsidRDefault="00056EC4"/>
          <w:p w14:paraId="22BB4744" w14:textId="77777777" w:rsidR="00056EC4" w:rsidRDefault="00056EC4"/>
        </w:tc>
        <w:tc>
          <w:tcPr>
            <w:tcW w:w="1590" w:type="dxa"/>
          </w:tcPr>
          <w:p w14:paraId="05A9C151" w14:textId="77777777" w:rsidR="00056EC4" w:rsidRDefault="00056EC4"/>
        </w:tc>
        <w:tc>
          <w:tcPr>
            <w:tcW w:w="6804" w:type="dxa"/>
          </w:tcPr>
          <w:p w14:paraId="5C69EA16" w14:textId="77777777" w:rsidR="00056EC4" w:rsidRDefault="00056EC4"/>
        </w:tc>
      </w:tr>
      <w:tr w:rsidR="00056EC4" w14:paraId="3F3D7930" w14:textId="77777777">
        <w:tc>
          <w:tcPr>
            <w:tcW w:w="703" w:type="dxa"/>
            <w:tcBorders>
              <w:bottom w:val="single" w:sz="4" w:space="0" w:color="000000"/>
            </w:tcBorders>
          </w:tcPr>
          <w:p w14:paraId="2C676892" w14:textId="77777777" w:rsidR="00056EC4" w:rsidRDefault="00056EC4"/>
        </w:tc>
        <w:tc>
          <w:tcPr>
            <w:tcW w:w="6480" w:type="dxa"/>
            <w:tcBorders>
              <w:bottom w:val="single" w:sz="4" w:space="0" w:color="000000"/>
            </w:tcBorders>
          </w:tcPr>
          <w:p w14:paraId="16236C8D" w14:textId="77777777" w:rsidR="00056EC4" w:rsidRDefault="004C7B53">
            <w:r>
              <w:t>To develop</w:t>
            </w:r>
          </w:p>
          <w:p w14:paraId="680829F2" w14:textId="77777777" w:rsidR="00056EC4" w:rsidRDefault="00056EC4"/>
          <w:p w14:paraId="1C3E291E" w14:textId="77777777" w:rsidR="00056EC4" w:rsidRDefault="00056EC4"/>
        </w:tc>
        <w:tc>
          <w:tcPr>
            <w:tcW w:w="1590" w:type="dxa"/>
            <w:tcBorders>
              <w:bottom w:val="single" w:sz="4" w:space="0" w:color="000000"/>
            </w:tcBorders>
          </w:tcPr>
          <w:p w14:paraId="17BC3593" w14:textId="77777777" w:rsidR="00056EC4" w:rsidRDefault="00056EC4"/>
        </w:tc>
        <w:tc>
          <w:tcPr>
            <w:tcW w:w="6804" w:type="dxa"/>
            <w:tcBorders>
              <w:bottom w:val="single" w:sz="4" w:space="0" w:color="000000"/>
            </w:tcBorders>
          </w:tcPr>
          <w:p w14:paraId="2A5FFB6E" w14:textId="77777777" w:rsidR="00056EC4" w:rsidRDefault="00056EC4"/>
        </w:tc>
      </w:tr>
    </w:tbl>
    <w:p w14:paraId="345EF231" w14:textId="77777777" w:rsidR="00056EC4" w:rsidRDefault="00056EC4"/>
    <w:sectPr w:rsidR="00056EC4">
      <w:type w:val="continuous"/>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FC50AB1D-4CD2-4853-943D-ED5952B92B3D}"/>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F3DA68AB-2BAA-47EF-B351-3ADAD6B63E98}"/>
    <w:embedBold r:id="rId3" w:fontKey="{6CC62EBB-909A-4014-9538-A202A68488EC}"/>
    <w:embedItalic r:id="rId4" w:fontKey="{8CDB8DD3-D0AC-461E-A057-5833D40C767D}"/>
  </w:font>
  <w:font w:name="Aptos Display">
    <w:charset w:val="00"/>
    <w:family w:val="swiss"/>
    <w:pitch w:val="variable"/>
    <w:sig w:usb0="20000287" w:usb1="00000003" w:usb2="00000000" w:usb3="00000000" w:csb0="0000019F" w:csb1="00000000"/>
    <w:embedRegular r:id="rId5" w:fontKey="{058E0AF4-478D-4320-AFC2-45B87EE1642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51C0"/>
    <w:multiLevelType w:val="multilevel"/>
    <w:tmpl w:val="ED52F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83910"/>
    <w:multiLevelType w:val="multilevel"/>
    <w:tmpl w:val="A2EA58E2"/>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265282"/>
    <w:multiLevelType w:val="multilevel"/>
    <w:tmpl w:val="06A075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BA11E4B"/>
    <w:multiLevelType w:val="multilevel"/>
    <w:tmpl w:val="A82419D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6B7855"/>
    <w:multiLevelType w:val="multilevel"/>
    <w:tmpl w:val="2B04B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5860749">
    <w:abstractNumId w:val="2"/>
  </w:num>
  <w:num w:numId="2" w16cid:durableId="940452689">
    <w:abstractNumId w:val="3"/>
  </w:num>
  <w:num w:numId="3" w16cid:durableId="853493241">
    <w:abstractNumId w:val="1"/>
  </w:num>
  <w:num w:numId="4" w16cid:durableId="1368290954">
    <w:abstractNumId w:val="4"/>
  </w:num>
  <w:num w:numId="5" w16cid:durableId="24677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C4"/>
    <w:rsid w:val="00056EC4"/>
    <w:rsid w:val="0030196A"/>
    <w:rsid w:val="004C7B53"/>
    <w:rsid w:val="005B2E8E"/>
    <w:rsid w:val="00C81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CEDE"/>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3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3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3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3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3F4"/>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2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3F4"/>
    <w:rPr>
      <w:rFonts w:eastAsiaTheme="majorEastAsia" w:cstheme="majorBidi"/>
      <w:color w:val="272727" w:themeColor="text1" w:themeTint="D8"/>
    </w:rPr>
  </w:style>
  <w:style w:type="character" w:customStyle="1" w:styleId="TitleChar">
    <w:name w:val="Title Char"/>
    <w:basedOn w:val="DefaultParagraphFont"/>
    <w:link w:val="Title"/>
    <w:uiPriority w:val="10"/>
    <w:rsid w:val="00782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782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3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3F4"/>
    <w:rPr>
      <w:i/>
      <w:iCs/>
      <w:color w:val="404040" w:themeColor="text1" w:themeTint="BF"/>
    </w:rPr>
  </w:style>
  <w:style w:type="paragraph" w:styleId="ListParagraph">
    <w:name w:val="List Paragraph"/>
    <w:basedOn w:val="Normal"/>
    <w:uiPriority w:val="34"/>
    <w:qFormat/>
    <w:rsid w:val="007823F4"/>
    <w:pPr>
      <w:ind w:left="720"/>
      <w:contextualSpacing/>
    </w:pPr>
  </w:style>
  <w:style w:type="character" w:styleId="IntenseEmphasis">
    <w:name w:val="Intense Emphasis"/>
    <w:basedOn w:val="DefaultParagraphFont"/>
    <w:uiPriority w:val="21"/>
    <w:qFormat/>
    <w:rsid w:val="007823F4"/>
    <w:rPr>
      <w:i/>
      <w:iCs/>
      <w:color w:val="0F4761" w:themeColor="accent1" w:themeShade="BF"/>
    </w:rPr>
  </w:style>
  <w:style w:type="paragraph" w:styleId="IntenseQuote">
    <w:name w:val="Intense Quote"/>
    <w:basedOn w:val="Normal"/>
    <w:next w:val="Normal"/>
    <w:link w:val="IntenseQuoteChar"/>
    <w:uiPriority w:val="30"/>
    <w:qFormat/>
    <w:rsid w:val="00782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F4"/>
    <w:rPr>
      <w:i/>
      <w:iCs/>
      <w:color w:val="0F4761" w:themeColor="accent1" w:themeShade="BF"/>
    </w:rPr>
  </w:style>
  <w:style w:type="character" w:styleId="IntenseReference">
    <w:name w:val="Intense Reference"/>
    <w:basedOn w:val="DefaultParagraphFont"/>
    <w:uiPriority w:val="32"/>
    <w:qFormat/>
    <w:rsid w:val="007823F4"/>
    <w:rPr>
      <w:b/>
      <w:bCs/>
      <w:smallCaps/>
      <w:color w:val="0F4761" w:themeColor="accent1" w:themeShade="BF"/>
      <w:spacing w:val="5"/>
    </w:rPr>
  </w:style>
  <w:style w:type="table" w:styleId="TableGrid">
    <w:name w:val="Table Grid"/>
    <w:basedOn w:val="TableNormal"/>
    <w:uiPriority w:val="39"/>
    <w:rsid w:val="0033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BCE"/>
    <w:rPr>
      <w:color w:val="467886" w:themeColor="hyperlink"/>
      <w:u w:val="single"/>
    </w:rPr>
  </w:style>
  <w:style w:type="character" w:styleId="UnresolvedMention">
    <w:name w:val="Unresolved Mention"/>
    <w:basedOn w:val="DefaultParagraphFont"/>
    <w:uiPriority w:val="99"/>
    <w:semiHidden/>
    <w:unhideWhenUsed/>
    <w:rsid w:val="00DB4BCE"/>
    <w:rPr>
      <w:color w:val="605E5C"/>
      <w:shd w:val="clear" w:color="auto" w:fill="E1DFDD"/>
    </w:rPr>
  </w:style>
  <w:style w:type="character" w:styleId="FollowedHyperlink">
    <w:name w:val="FollowedHyperlink"/>
    <w:basedOn w:val="DefaultParagraphFont"/>
    <w:uiPriority w:val="99"/>
    <w:semiHidden/>
    <w:unhideWhenUsed/>
    <w:rsid w:val="006C6C33"/>
    <w:rPr>
      <w:color w:val="96607D" w:themeColor="followedHyperlink"/>
      <w:u w:val="single"/>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uidance/charity-commission-guidance" TargetMode="External"/><Relationship Id="rId3" Type="http://schemas.openxmlformats.org/officeDocument/2006/relationships/styles" Target="styles.xml"/><Relationship Id="rId7" Type="http://schemas.openxmlformats.org/officeDocument/2006/relationships/hyperlink" Target="https://collectionstrust.org.uk/accredit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scouncil.org.uk/supporting-arts-museums-and-libraries/uk-museum-accreditation-scheme/accreditation-guidance-libra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tscouncil.org.uk/supporting-arts-museums-and-libraries/uk-museum-accreditation-scheme/accreditation-guidance-library" TargetMode="External"/><Relationship Id="rId4" Type="http://schemas.openxmlformats.org/officeDocument/2006/relationships/settings" Target="settings.xml"/><Relationship Id="rId9" Type="http://schemas.openxmlformats.org/officeDocument/2006/relationships/hyperlink" Target="https://aim-museums.co.uk/museum-101-success-guide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9Z6JDjpWshBdjZSFmfJGPuV0g==">CgMxLjA4AHIhMVJrblRIT3VEaUZ5ZVdia1UtT2pLSjEwamZiR1pMeTN1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Hebditch</dc:creator>
  <cp:lastModifiedBy>Development Officer</cp:lastModifiedBy>
  <cp:revision>2</cp:revision>
  <dcterms:created xsi:type="dcterms:W3CDTF">2025-07-03T14:02:00Z</dcterms:created>
  <dcterms:modified xsi:type="dcterms:W3CDTF">2025-07-03T14:02:00Z</dcterms:modified>
</cp:coreProperties>
</file>