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299D4" w14:textId="77777777" w:rsidR="00533FC7" w:rsidRDefault="00D437FB">
      <w:pPr>
        <w:rPr>
          <w:b/>
          <w:sz w:val="32"/>
          <w:szCs w:val="32"/>
        </w:rPr>
      </w:pPr>
      <w:r>
        <w:rPr>
          <w:b/>
          <w:sz w:val="32"/>
          <w:szCs w:val="32"/>
        </w:rPr>
        <w:t>Accreditation planning prompt</w:t>
      </w:r>
    </w:p>
    <w:p w14:paraId="51242FE2" w14:textId="77777777" w:rsidR="00533FC7" w:rsidRDefault="00533FC7"/>
    <w:p w14:paraId="744DD115" w14:textId="77777777" w:rsidR="00533FC7" w:rsidRDefault="00D437FB">
      <w:r>
        <w:t xml:space="preserve">Use this form to keep track of what support you need from your Accreditation Mentor, any questions you have about </w:t>
      </w:r>
      <w:proofErr w:type="gramStart"/>
      <w:r>
        <w:t>particular areas</w:t>
      </w:r>
      <w:proofErr w:type="gramEnd"/>
      <w:r>
        <w:t xml:space="preserve"> of the Standard, and actions you need to embed in your forward plan.</w:t>
      </w:r>
    </w:p>
    <w:p w14:paraId="685B069E" w14:textId="77777777" w:rsidR="00533FC7" w:rsidRDefault="00533FC7"/>
    <w:tbl>
      <w:tblPr>
        <w:tblStyle w:val="a0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095"/>
        <w:gridCol w:w="4536"/>
        <w:gridCol w:w="4111"/>
      </w:tblGrid>
      <w:tr w:rsidR="00533FC7" w14:paraId="171BEC73" w14:textId="77777777">
        <w:tc>
          <w:tcPr>
            <w:tcW w:w="6799" w:type="dxa"/>
            <w:gridSpan w:val="2"/>
            <w:shd w:val="clear" w:color="auto" w:fill="DAE9F7"/>
          </w:tcPr>
          <w:p w14:paraId="0719BC22" w14:textId="77777777" w:rsidR="00533FC7" w:rsidRDefault="00D437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Requirement </w:t>
            </w:r>
          </w:p>
          <w:p w14:paraId="01532AF0" w14:textId="77777777" w:rsidR="00533FC7" w:rsidRDefault="00D437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(2018 Standard)</w:t>
            </w:r>
          </w:p>
        </w:tc>
        <w:tc>
          <w:tcPr>
            <w:tcW w:w="4536" w:type="dxa"/>
            <w:shd w:val="clear" w:color="auto" w:fill="DAE9F7"/>
          </w:tcPr>
          <w:p w14:paraId="6EA2F0B5" w14:textId="77777777" w:rsidR="00533FC7" w:rsidRDefault="00D437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Questions to ask </w:t>
            </w:r>
            <w:r>
              <w:rPr>
                <w:b/>
              </w:rPr>
              <w:t>Mentor</w:t>
            </w:r>
          </w:p>
          <w:p w14:paraId="7BF94072" w14:textId="77777777" w:rsidR="00533FC7" w:rsidRDefault="00D437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Additional support / advice needed</w:t>
            </w:r>
          </w:p>
          <w:p w14:paraId="242A41FD" w14:textId="77777777" w:rsidR="00533FC7" w:rsidRDefault="00D437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Areas to be reviewed</w:t>
            </w:r>
          </w:p>
        </w:tc>
        <w:tc>
          <w:tcPr>
            <w:tcW w:w="4111" w:type="dxa"/>
            <w:shd w:val="clear" w:color="auto" w:fill="DAE9F7"/>
          </w:tcPr>
          <w:p w14:paraId="04324208" w14:textId="77777777" w:rsidR="00533FC7" w:rsidRDefault="00D437FB">
            <w:pPr>
              <w:rPr>
                <w:b/>
              </w:rPr>
            </w:pPr>
            <w:r>
              <w:rPr>
                <w:b/>
              </w:rPr>
              <w:t xml:space="preserve">Actions needed </w:t>
            </w:r>
          </w:p>
        </w:tc>
      </w:tr>
      <w:tr w:rsidR="00533FC7" w14:paraId="3CC6AC37" w14:textId="77777777">
        <w:tc>
          <w:tcPr>
            <w:tcW w:w="15446" w:type="dxa"/>
            <w:gridSpan w:val="4"/>
            <w:shd w:val="clear" w:color="auto" w:fill="D9F2D0"/>
          </w:tcPr>
          <w:p w14:paraId="254AAC74" w14:textId="77777777" w:rsidR="00533FC7" w:rsidRDefault="00D437FB">
            <w:r>
              <w:rPr>
                <w:b/>
                <w:sz w:val="28"/>
                <w:szCs w:val="28"/>
              </w:rPr>
              <w:t>Organisational Health</w:t>
            </w:r>
          </w:p>
        </w:tc>
      </w:tr>
      <w:tr w:rsidR="00533FC7" w14:paraId="71539410" w14:textId="77777777">
        <w:tc>
          <w:tcPr>
            <w:tcW w:w="704" w:type="dxa"/>
          </w:tcPr>
          <w:p w14:paraId="2CC99E29" w14:textId="77777777" w:rsidR="00533FC7" w:rsidRDefault="00D437FB">
            <w:r>
              <w:t>1</w:t>
            </w:r>
          </w:p>
        </w:tc>
        <w:tc>
          <w:tcPr>
            <w:tcW w:w="6095" w:type="dxa"/>
          </w:tcPr>
          <w:p w14:paraId="4DC55F1D" w14:textId="77777777" w:rsidR="00533FC7" w:rsidRDefault="00D437FB">
            <w:r>
              <w:t>Have appropriate governance and management</w:t>
            </w:r>
          </w:p>
        </w:tc>
        <w:tc>
          <w:tcPr>
            <w:tcW w:w="4536" w:type="dxa"/>
          </w:tcPr>
          <w:p w14:paraId="27DEBBAC" w14:textId="77777777" w:rsidR="00533FC7" w:rsidRDefault="00533FC7"/>
        </w:tc>
        <w:tc>
          <w:tcPr>
            <w:tcW w:w="4111" w:type="dxa"/>
          </w:tcPr>
          <w:p w14:paraId="26D26AAF" w14:textId="77777777" w:rsidR="00533FC7" w:rsidRDefault="00533FC7"/>
        </w:tc>
      </w:tr>
      <w:tr w:rsidR="00533FC7" w14:paraId="0A526BD3" w14:textId="77777777">
        <w:tc>
          <w:tcPr>
            <w:tcW w:w="704" w:type="dxa"/>
          </w:tcPr>
          <w:p w14:paraId="2E641782" w14:textId="77777777" w:rsidR="00533FC7" w:rsidRDefault="00D437FB">
            <w:r>
              <w:t xml:space="preserve">1.1 </w:t>
            </w:r>
          </w:p>
        </w:tc>
        <w:tc>
          <w:tcPr>
            <w:tcW w:w="6095" w:type="dxa"/>
          </w:tcPr>
          <w:p w14:paraId="50E6AD11" w14:textId="77777777" w:rsidR="00533FC7" w:rsidRDefault="00D437FB">
            <w:r>
              <w:t>A clear statement of purpose</w:t>
            </w:r>
          </w:p>
        </w:tc>
        <w:tc>
          <w:tcPr>
            <w:tcW w:w="4536" w:type="dxa"/>
          </w:tcPr>
          <w:p w14:paraId="3C8A5305" w14:textId="77777777" w:rsidR="00533FC7" w:rsidRDefault="00533FC7"/>
        </w:tc>
        <w:tc>
          <w:tcPr>
            <w:tcW w:w="4111" w:type="dxa"/>
          </w:tcPr>
          <w:p w14:paraId="219FCB99" w14:textId="77777777" w:rsidR="00533FC7" w:rsidRDefault="00533FC7"/>
        </w:tc>
      </w:tr>
      <w:tr w:rsidR="00533FC7" w14:paraId="6A12EF33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16FF3CD2" w14:textId="77777777" w:rsidR="00533FC7" w:rsidRDefault="00D437FB">
            <w:r>
              <w:t>1.2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58CCFC7C" w14:textId="77777777" w:rsidR="00533FC7" w:rsidRDefault="00D437FB">
            <w:r>
              <w:t>An appropriate constitution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AFF03BA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343ED8E1" w14:textId="77777777" w:rsidR="00533FC7" w:rsidRDefault="00533FC7"/>
        </w:tc>
      </w:tr>
      <w:tr w:rsidR="00533FC7" w14:paraId="0446EDD9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736F71F5" w14:textId="77777777" w:rsidR="00533FC7" w:rsidRDefault="00D437FB">
            <w:r>
              <w:t>1.3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1573BC91" w14:textId="77777777" w:rsidR="00533FC7" w:rsidRDefault="00D437FB">
            <w:r>
              <w:t>A satisfactory structure for your governance and management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415C432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22146A83" w14:textId="77777777" w:rsidR="00533FC7" w:rsidRDefault="00533FC7"/>
        </w:tc>
      </w:tr>
      <w:tr w:rsidR="00533FC7" w14:paraId="50DEFF4D" w14:textId="77777777">
        <w:tc>
          <w:tcPr>
            <w:tcW w:w="704" w:type="dxa"/>
            <w:tcBorders>
              <w:top w:val="single" w:sz="4" w:space="0" w:color="000000"/>
            </w:tcBorders>
          </w:tcPr>
          <w:p w14:paraId="301F5189" w14:textId="77777777" w:rsidR="00533FC7" w:rsidRDefault="00D437FB">
            <w:r>
              <w:t>2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3C87B4FC" w14:textId="77777777" w:rsidR="00533FC7" w:rsidRDefault="00D437FB">
            <w:proofErr w:type="gramStart"/>
            <w:r>
              <w:t>Plan ahead</w:t>
            </w:r>
            <w:proofErr w:type="gramEnd"/>
            <w:r>
              <w:t xml:space="preserve"> and have the resources to deliver your plan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3D36F493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00517AC1" w14:textId="77777777" w:rsidR="00533FC7" w:rsidRDefault="00533FC7"/>
        </w:tc>
      </w:tr>
      <w:tr w:rsidR="00533FC7" w14:paraId="3B275C7B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15F507DD" w14:textId="77777777" w:rsidR="00533FC7" w:rsidRDefault="00D437FB">
            <w:r>
              <w:t>2.1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743B77CF" w14:textId="77777777" w:rsidR="00533FC7" w:rsidRDefault="00D437FB">
            <w:r>
              <w:t>An approved forward or business plan which covers the current and subsequent planning year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287027D4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71B4AB95" w14:textId="77777777" w:rsidR="00533FC7" w:rsidRDefault="00533FC7"/>
        </w:tc>
      </w:tr>
      <w:tr w:rsidR="00533FC7" w14:paraId="3A52F2C0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70139D24" w14:textId="77777777" w:rsidR="00533FC7" w:rsidRDefault="00D437FB">
            <w:r>
              <w:t>2.2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3B8072B4" w14:textId="77777777" w:rsidR="00533FC7" w:rsidRDefault="00D437FB">
            <w:r>
              <w:t>Financial sustainability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9BD2A59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790E72B1" w14:textId="77777777" w:rsidR="00533FC7" w:rsidRDefault="00533FC7"/>
        </w:tc>
      </w:tr>
      <w:tr w:rsidR="00533FC7" w14:paraId="000E06FF" w14:textId="77777777">
        <w:tc>
          <w:tcPr>
            <w:tcW w:w="704" w:type="dxa"/>
            <w:tcBorders>
              <w:top w:val="single" w:sz="4" w:space="0" w:color="000000"/>
            </w:tcBorders>
          </w:tcPr>
          <w:p w14:paraId="1B3792BC" w14:textId="77777777" w:rsidR="00533FC7" w:rsidRDefault="00D437FB">
            <w:r>
              <w:t>3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3E04E7C0" w14:textId="77777777" w:rsidR="00533FC7" w:rsidRDefault="00D437FB">
            <w:r>
              <w:t>Assess and manage risk to your organisation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5D3B8618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4F941C49" w14:textId="77777777" w:rsidR="00533FC7" w:rsidRDefault="00533FC7"/>
        </w:tc>
      </w:tr>
      <w:tr w:rsidR="00533FC7" w14:paraId="2879E595" w14:textId="77777777">
        <w:tc>
          <w:tcPr>
            <w:tcW w:w="704" w:type="dxa"/>
          </w:tcPr>
          <w:p w14:paraId="352F1C62" w14:textId="77777777" w:rsidR="00533FC7" w:rsidRDefault="00D437FB">
            <w:r>
              <w:t>3.1</w:t>
            </w:r>
          </w:p>
        </w:tc>
        <w:tc>
          <w:tcPr>
            <w:tcW w:w="6095" w:type="dxa"/>
          </w:tcPr>
          <w:p w14:paraId="6B60BAD6" w14:textId="77777777" w:rsidR="00533FC7" w:rsidRDefault="00D437FB">
            <w:r>
              <w:t>Secure occupancy of all premises containing collections</w:t>
            </w:r>
          </w:p>
        </w:tc>
        <w:tc>
          <w:tcPr>
            <w:tcW w:w="4536" w:type="dxa"/>
          </w:tcPr>
          <w:p w14:paraId="78EC860C" w14:textId="77777777" w:rsidR="00533FC7" w:rsidRDefault="00533FC7"/>
        </w:tc>
        <w:tc>
          <w:tcPr>
            <w:tcW w:w="4111" w:type="dxa"/>
          </w:tcPr>
          <w:p w14:paraId="24DF6030" w14:textId="77777777" w:rsidR="00533FC7" w:rsidRDefault="00533FC7"/>
        </w:tc>
      </w:tr>
      <w:tr w:rsidR="00533FC7" w14:paraId="51E90CD8" w14:textId="77777777">
        <w:tc>
          <w:tcPr>
            <w:tcW w:w="704" w:type="dxa"/>
          </w:tcPr>
          <w:p w14:paraId="67695E4B" w14:textId="77777777" w:rsidR="00533FC7" w:rsidRDefault="00D437FB">
            <w:r>
              <w:t>3.2</w:t>
            </w:r>
          </w:p>
        </w:tc>
        <w:tc>
          <w:tcPr>
            <w:tcW w:w="6095" w:type="dxa"/>
          </w:tcPr>
          <w:p w14:paraId="505342EE" w14:textId="77777777" w:rsidR="00533FC7" w:rsidRDefault="00D437FB">
            <w:r>
              <w:t>A risk assessment of security arrangements</w:t>
            </w:r>
          </w:p>
        </w:tc>
        <w:tc>
          <w:tcPr>
            <w:tcW w:w="4536" w:type="dxa"/>
          </w:tcPr>
          <w:p w14:paraId="253B7C94" w14:textId="77777777" w:rsidR="00533FC7" w:rsidRDefault="00533FC7"/>
        </w:tc>
        <w:tc>
          <w:tcPr>
            <w:tcW w:w="4111" w:type="dxa"/>
          </w:tcPr>
          <w:p w14:paraId="7627049E" w14:textId="77777777" w:rsidR="00533FC7" w:rsidRDefault="00533FC7"/>
        </w:tc>
      </w:tr>
      <w:tr w:rsidR="00533FC7" w14:paraId="6AB14602" w14:textId="77777777">
        <w:tc>
          <w:tcPr>
            <w:tcW w:w="704" w:type="dxa"/>
          </w:tcPr>
          <w:p w14:paraId="749EA696" w14:textId="77777777" w:rsidR="00533FC7" w:rsidRDefault="00D437FB">
            <w:r>
              <w:t>3.3</w:t>
            </w:r>
          </w:p>
        </w:tc>
        <w:tc>
          <w:tcPr>
            <w:tcW w:w="6095" w:type="dxa"/>
          </w:tcPr>
          <w:p w14:paraId="0569CCD2" w14:textId="77777777" w:rsidR="00533FC7" w:rsidRDefault="00D437FB">
            <w:r>
              <w:t>A clear, workable emergency plan</w:t>
            </w:r>
          </w:p>
        </w:tc>
        <w:tc>
          <w:tcPr>
            <w:tcW w:w="4536" w:type="dxa"/>
          </w:tcPr>
          <w:p w14:paraId="46E33F5F" w14:textId="77777777" w:rsidR="00533FC7" w:rsidRDefault="00533FC7"/>
        </w:tc>
        <w:tc>
          <w:tcPr>
            <w:tcW w:w="4111" w:type="dxa"/>
          </w:tcPr>
          <w:p w14:paraId="17030A5D" w14:textId="77777777" w:rsidR="00533FC7" w:rsidRDefault="00533FC7"/>
        </w:tc>
      </w:tr>
      <w:tr w:rsidR="00533FC7" w14:paraId="45E38863" w14:textId="77777777">
        <w:tc>
          <w:tcPr>
            <w:tcW w:w="15446" w:type="dxa"/>
            <w:gridSpan w:val="4"/>
            <w:shd w:val="clear" w:color="auto" w:fill="D9F2D0"/>
          </w:tcPr>
          <w:p w14:paraId="2DD7ABB8" w14:textId="77777777" w:rsidR="00533FC7" w:rsidRDefault="00D437FB">
            <w:r>
              <w:rPr>
                <w:b/>
                <w:sz w:val="28"/>
                <w:szCs w:val="28"/>
              </w:rPr>
              <w:t>Managing Collections</w:t>
            </w:r>
          </w:p>
        </w:tc>
      </w:tr>
      <w:tr w:rsidR="00533FC7" w14:paraId="19F74A23" w14:textId="77777777">
        <w:tc>
          <w:tcPr>
            <w:tcW w:w="704" w:type="dxa"/>
          </w:tcPr>
          <w:p w14:paraId="44F40FF0" w14:textId="77777777" w:rsidR="00533FC7" w:rsidRDefault="00D437FB">
            <w:r>
              <w:t>4</w:t>
            </w:r>
          </w:p>
        </w:tc>
        <w:tc>
          <w:tcPr>
            <w:tcW w:w="6095" w:type="dxa"/>
          </w:tcPr>
          <w:p w14:paraId="62143916" w14:textId="77777777" w:rsidR="00533FC7" w:rsidRDefault="00D437FB">
            <w:r>
              <w:t>Hold and develop collections</w:t>
            </w:r>
          </w:p>
        </w:tc>
        <w:tc>
          <w:tcPr>
            <w:tcW w:w="4536" w:type="dxa"/>
          </w:tcPr>
          <w:p w14:paraId="3CDEE519" w14:textId="77777777" w:rsidR="00533FC7" w:rsidRDefault="00533FC7"/>
        </w:tc>
        <w:tc>
          <w:tcPr>
            <w:tcW w:w="4111" w:type="dxa"/>
          </w:tcPr>
          <w:p w14:paraId="4E07BD55" w14:textId="77777777" w:rsidR="00533FC7" w:rsidRDefault="00533FC7"/>
        </w:tc>
      </w:tr>
      <w:tr w:rsidR="00533FC7" w14:paraId="50A3667E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3EE3D58A" w14:textId="77777777" w:rsidR="00533FC7" w:rsidRDefault="00D437FB">
            <w:r>
              <w:t>4.1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4583EB25" w14:textId="77777777" w:rsidR="00533FC7" w:rsidRDefault="00D437FB">
            <w:r>
              <w:t>To take responsibility for all the collections you hold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0E0C660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7A274C34" w14:textId="77777777" w:rsidR="00533FC7" w:rsidRDefault="00533FC7"/>
        </w:tc>
      </w:tr>
      <w:tr w:rsidR="00533FC7" w14:paraId="7216C657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279FD680" w14:textId="77777777" w:rsidR="00533FC7" w:rsidRDefault="00D437FB">
            <w:r>
              <w:t>4.2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39F4C777" w14:textId="77777777" w:rsidR="00533FC7" w:rsidRDefault="00D437FB">
            <w:r>
              <w:t>A policy, approved by the governing body, for developing collections, including acquisitions and disposals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E94E755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317BB68B" w14:textId="77777777" w:rsidR="00533FC7" w:rsidRDefault="00533FC7"/>
        </w:tc>
      </w:tr>
      <w:tr w:rsidR="00533FC7" w14:paraId="47E46A67" w14:textId="77777777">
        <w:tc>
          <w:tcPr>
            <w:tcW w:w="704" w:type="dxa"/>
            <w:tcBorders>
              <w:top w:val="single" w:sz="4" w:space="0" w:color="000000"/>
            </w:tcBorders>
          </w:tcPr>
          <w:p w14:paraId="6EC3DB42" w14:textId="77777777" w:rsidR="00533FC7" w:rsidRDefault="00D437FB">
            <w:r>
              <w:t>5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6ABF634B" w14:textId="77777777" w:rsidR="00533FC7" w:rsidRDefault="00D437FB">
            <w:r>
              <w:t>Hold useful and useable information on collections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4B5118E0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0134210C" w14:textId="77777777" w:rsidR="00533FC7" w:rsidRDefault="00533FC7"/>
        </w:tc>
      </w:tr>
      <w:tr w:rsidR="00533FC7" w14:paraId="4D5C532A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20D2CF3B" w14:textId="77777777" w:rsidR="00533FC7" w:rsidRDefault="00D437FB">
            <w:r>
              <w:t>5.1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5264D942" w14:textId="77777777" w:rsidR="00533FC7" w:rsidRDefault="00D437FB">
            <w:r>
              <w:t>An approved documentation policy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01EF961E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5F5EA7E8" w14:textId="77777777" w:rsidR="00533FC7" w:rsidRDefault="00533FC7"/>
        </w:tc>
      </w:tr>
      <w:tr w:rsidR="00533FC7" w14:paraId="2BF9B673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69EF419B" w14:textId="77777777" w:rsidR="00533FC7" w:rsidRDefault="00D437FB">
            <w:r>
              <w:t>5.2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1AB4BEDD" w14:textId="77777777" w:rsidR="00533FC7" w:rsidRDefault="00D437FB">
            <w:r>
              <w:t>To follow the Spectrum primary documentation procedures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230AD8D0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722C63B3" w14:textId="77777777" w:rsidR="00533FC7" w:rsidRDefault="00533FC7"/>
        </w:tc>
      </w:tr>
      <w:tr w:rsidR="00533FC7" w14:paraId="506559B2" w14:textId="77777777">
        <w:tc>
          <w:tcPr>
            <w:tcW w:w="704" w:type="dxa"/>
            <w:tcBorders>
              <w:top w:val="single" w:sz="4" w:space="0" w:color="000000"/>
            </w:tcBorders>
          </w:tcPr>
          <w:p w14:paraId="25D92D53" w14:textId="77777777" w:rsidR="00533FC7" w:rsidRDefault="00D437FB">
            <w:r>
              <w:t>6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17AC90F0" w14:textId="77777777" w:rsidR="00533FC7" w:rsidRDefault="00D437FB">
            <w:r>
              <w:t>Care for and conserve collections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5240FB1D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21EE5CA8" w14:textId="77777777" w:rsidR="00533FC7" w:rsidRDefault="00533FC7"/>
        </w:tc>
      </w:tr>
      <w:tr w:rsidR="00533FC7" w14:paraId="77FD40F6" w14:textId="77777777">
        <w:tc>
          <w:tcPr>
            <w:tcW w:w="704" w:type="dxa"/>
          </w:tcPr>
          <w:p w14:paraId="5B2ED223" w14:textId="77777777" w:rsidR="00533FC7" w:rsidRDefault="00D437FB">
            <w:r>
              <w:t>6.1</w:t>
            </w:r>
          </w:p>
        </w:tc>
        <w:tc>
          <w:tcPr>
            <w:tcW w:w="6095" w:type="dxa"/>
          </w:tcPr>
          <w:p w14:paraId="2E4065B4" w14:textId="77777777" w:rsidR="00533FC7" w:rsidRDefault="00D437FB">
            <w:r>
              <w:t>An approved collections care and conservation policy</w:t>
            </w:r>
          </w:p>
        </w:tc>
        <w:tc>
          <w:tcPr>
            <w:tcW w:w="4536" w:type="dxa"/>
          </w:tcPr>
          <w:p w14:paraId="778A6DD3" w14:textId="77777777" w:rsidR="00533FC7" w:rsidRDefault="00533FC7"/>
        </w:tc>
        <w:tc>
          <w:tcPr>
            <w:tcW w:w="4111" w:type="dxa"/>
          </w:tcPr>
          <w:p w14:paraId="14A423C7" w14:textId="77777777" w:rsidR="00533FC7" w:rsidRDefault="00533FC7"/>
        </w:tc>
      </w:tr>
      <w:tr w:rsidR="00533FC7" w14:paraId="1B4B268D" w14:textId="77777777">
        <w:tc>
          <w:tcPr>
            <w:tcW w:w="704" w:type="dxa"/>
          </w:tcPr>
          <w:p w14:paraId="49B21BFF" w14:textId="77777777" w:rsidR="00533FC7" w:rsidRDefault="00D437FB">
            <w:r>
              <w:t>6.2</w:t>
            </w:r>
          </w:p>
        </w:tc>
        <w:tc>
          <w:tcPr>
            <w:tcW w:w="6095" w:type="dxa"/>
          </w:tcPr>
          <w:p w14:paraId="50E8DE93" w14:textId="77777777" w:rsidR="00533FC7" w:rsidRDefault="00D437FB">
            <w:r>
              <w:t>A collections care and conservation plan</w:t>
            </w:r>
          </w:p>
        </w:tc>
        <w:tc>
          <w:tcPr>
            <w:tcW w:w="4536" w:type="dxa"/>
          </w:tcPr>
          <w:p w14:paraId="10AF9E8C" w14:textId="77777777" w:rsidR="00533FC7" w:rsidRDefault="00533FC7"/>
        </w:tc>
        <w:tc>
          <w:tcPr>
            <w:tcW w:w="4111" w:type="dxa"/>
          </w:tcPr>
          <w:p w14:paraId="3C621EFA" w14:textId="77777777" w:rsidR="00533FC7" w:rsidRDefault="00533FC7"/>
        </w:tc>
      </w:tr>
      <w:tr w:rsidR="00533FC7" w14:paraId="43314E13" w14:textId="77777777">
        <w:tc>
          <w:tcPr>
            <w:tcW w:w="15446" w:type="dxa"/>
            <w:gridSpan w:val="4"/>
            <w:shd w:val="clear" w:color="auto" w:fill="D9F2D0"/>
          </w:tcPr>
          <w:p w14:paraId="2D12BEDF" w14:textId="77777777" w:rsidR="00533FC7" w:rsidRDefault="00D437FB">
            <w:r>
              <w:rPr>
                <w:b/>
                <w:sz w:val="28"/>
                <w:szCs w:val="28"/>
              </w:rPr>
              <w:lastRenderedPageBreak/>
              <w:t>Users and their Experiences</w:t>
            </w:r>
          </w:p>
        </w:tc>
      </w:tr>
      <w:tr w:rsidR="00533FC7" w14:paraId="284F95CE" w14:textId="77777777">
        <w:tc>
          <w:tcPr>
            <w:tcW w:w="704" w:type="dxa"/>
          </w:tcPr>
          <w:p w14:paraId="558CF94E" w14:textId="77777777" w:rsidR="00533FC7" w:rsidRDefault="00D437FB">
            <w:r>
              <w:t>7</w:t>
            </w:r>
          </w:p>
        </w:tc>
        <w:tc>
          <w:tcPr>
            <w:tcW w:w="6095" w:type="dxa"/>
          </w:tcPr>
          <w:p w14:paraId="1C450D57" w14:textId="77777777" w:rsidR="00533FC7" w:rsidRDefault="00D437FB">
            <w:r>
              <w:t>Be accessible to the public</w:t>
            </w:r>
          </w:p>
        </w:tc>
        <w:tc>
          <w:tcPr>
            <w:tcW w:w="4536" w:type="dxa"/>
          </w:tcPr>
          <w:p w14:paraId="201D7A94" w14:textId="77777777" w:rsidR="00533FC7" w:rsidRDefault="00533FC7"/>
        </w:tc>
        <w:tc>
          <w:tcPr>
            <w:tcW w:w="4111" w:type="dxa"/>
          </w:tcPr>
          <w:p w14:paraId="25F44D8B" w14:textId="77777777" w:rsidR="00533FC7" w:rsidRDefault="00533FC7"/>
        </w:tc>
      </w:tr>
      <w:tr w:rsidR="00533FC7" w14:paraId="12F7DF85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1032BE2E" w14:textId="77777777" w:rsidR="00533FC7" w:rsidRDefault="00D437FB">
            <w:r>
              <w:t>7.1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5B6A2FC" w14:textId="77777777" w:rsidR="00533FC7" w:rsidRDefault="00D437FB">
            <w:r>
              <w:t>An approved access policy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A9760D5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2C6AA991" w14:textId="77777777" w:rsidR="00533FC7" w:rsidRDefault="00533FC7"/>
        </w:tc>
      </w:tr>
      <w:tr w:rsidR="00533FC7" w14:paraId="014633AD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4A469B80" w14:textId="77777777" w:rsidR="00533FC7" w:rsidRDefault="00D437FB">
            <w:r>
              <w:t>7.2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11C86175" w14:textId="77777777" w:rsidR="00533FC7" w:rsidRDefault="00D437FB">
            <w:r>
              <w:t>An access plan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F4F84D1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38A7326C" w14:textId="77777777" w:rsidR="00533FC7" w:rsidRDefault="00533FC7"/>
        </w:tc>
      </w:tr>
      <w:tr w:rsidR="00533FC7" w14:paraId="2A9965E7" w14:textId="77777777">
        <w:tc>
          <w:tcPr>
            <w:tcW w:w="704" w:type="dxa"/>
            <w:tcBorders>
              <w:top w:val="single" w:sz="4" w:space="0" w:color="000000"/>
            </w:tcBorders>
          </w:tcPr>
          <w:p w14:paraId="7D393089" w14:textId="77777777" w:rsidR="00533FC7" w:rsidRDefault="00D437FB">
            <w:r>
              <w:t>8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1607FCEC" w14:textId="77777777" w:rsidR="00533FC7" w:rsidRDefault="00D437FB">
            <w:r>
              <w:t>Understand and develop your audiences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4B7EA035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53D4ED1D" w14:textId="77777777" w:rsidR="00533FC7" w:rsidRDefault="00533FC7"/>
        </w:tc>
      </w:tr>
      <w:tr w:rsidR="00533FC7" w14:paraId="1949C1C3" w14:textId="77777777">
        <w:tc>
          <w:tcPr>
            <w:tcW w:w="704" w:type="dxa"/>
          </w:tcPr>
          <w:p w14:paraId="59E705C4" w14:textId="77777777" w:rsidR="00533FC7" w:rsidRDefault="00D437FB">
            <w:r>
              <w:t>8.1</w:t>
            </w:r>
          </w:p>
        </w:tc>
        <w:tc>
          <w:tcPr>
            <w:tcW w:w="6095" w:type="dxa"/>
          </w:tcPr>
          <w:p w14:paraId="0ED5088C" w14:textId="77777777" w:rsidR="00533FC7" w:rsidRDefault="00D437FB">
            <w:r>
              <w:t>To understand who uses your museum, and who doesn’t</w:t>
            </w:r>
          </w:p>
        </w:tc>
        <w:tc>
          <w:tcPr>
            <w:tcW w:w="4536" w:type="dxa"/>
          </w:tcPr>
          <w:p w14:paraId="1DB59C42" w14:textId="77777777" w:rsidR="00533FC7" w:rsidRDefault="00533FC7"/>
        </w:tc>
        <w:tc>
          <w:tcPr>
            <w:tcW w:w="4111" w:type="dxa"/>
          </w:tcPr>
          <w:p w14:paraId="5B3848B2" w14:textId="77777777" w:rsidR="00533FC7" w:rsidRDefault="00533FC7"/>
        </w:tc>
      </w:tr>
      <w:tr w:rsidR="00533FC7" w14:paraId="6E108063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3D9B1B4D" w14:textId="77777777" w:rsidR="00533FC7" w:rsidRDefault="00D437FB">
            <w:r>
              <w:t>8.2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2731B10" w14:textId="77777777" w:rsidR="00533FC7" w:rsidRDefault="00D437FB">
            <w:r>
              <w:t>To use information to assess your users’ needs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4E1F03C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3AC9E2D9" w14:textId="77777777" w:rsidR="00533FC7" w:rsidRDefault="00533FC7"/>
        </w:tc>
      </w:tr>
      <w:tr w:rsidR="00533FC7" w14:paraId="309337CE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0A1A42D7" w14:textId="77777777" w:rsidR="00533FC7" w:rsidRDefault="00D437FB">
            <w:r>
              <w:t>8.3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2C82E2BC" w14:textId="77777777" w:rsidR="00533FC7" w:rsidRDefault="00D437FB">
            <w:r>
              <w:t>To have a plan for developing your range of users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4411BB7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40D11804" w14:textId="77777777" w:rsidR="00533FC7" w:rsidRDefault="00533FC7"/>
        </w:tc>
      </w:tr>
      <w:tr w:rsidR="00533FC7" w14:paraId="1C15C2D1" w14:textId="77777777">
        <w:tc>
          <w:tcPr>
            <w:tcW w:w="704" w:type="dxa"/>
            <w:tcBorders>
              <w:top w:val="single" w:sz="4" w:space="0" w:color="000000"/>
            </w:tcBorders>
          </w:tcPr>
          <w:p w14:paraId="1AD0B853" w14:textId="77777777" w:rsidR="00533FC7" w:rsidRDefault="00D437FB">
            <w:r>
              <w:t>9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543BFD80" w14:textId="77777777" w:rsidR="00533FC7" w:rsidRDefault="00D437FB">
            <w:r>
              <w:t>Engage with your users, and improve their experiences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1C78FDEE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68B2528C" w14:textId="77777777" w:rsidR="00533FC7" w:rsidRDefault="00533FC7"/>
        </w:tc>
      </w:tr>
      <w:tr w:rsidR="00533FC7" w14:paraId="5F1F4D9F" w14:textId="77777777">
        <w:tc>
          <w:tcPr>
            <w:tcW w:w="704" w:type="dxa"/>
          </w:tcPr>
          <w:p w14:paraId="09DF8C5E" w14:textId="77777777" w:rsidR="00533FC7" w:rsidRDefault="00D437FB">
            <w:r>
              <w:t>9.1</w:t>
            </w:r>
          </w:p>
        </w:tc>
        <w:tc>
          <w:tcPr>
            <w:tcW w:w="6095" w:type="dxa"/>
          </w:tcPr>
          <w:p w14:paraId="6018ADB7" w14:textId="77777777" w:rsidR="00533FC7" w:rsidRDefault="00D437FB">
            <w:r>
              <w:t>To provide stimulating learning and discovery activities, including exhibitions and programmes based on your collections</w:t>
            </w:r>
          </w:p>
        </w:tc>
        <w:tc>
          <w:tcPr>
            <w:tcW w:w="4536" w:type="dxa"/>
          </w:tcPr>
          <w:p w14:paraId="2DCD2ED5" w14:textId="77777777" w:rsidR="00533FC7" w:rsidRDefault="00533FC7"/>
        </w:tc>
        <w:tc>
          <w:tcPr>
            <w:tcW w:w="4111" w:type="dxa"/>
          </w:tcPr>
          <w:p w14:paraId="338A63B1" w14:textId="77777777" w:rsidR="00533FC7" w:rsidRDefault="00533FC7"/>
        </w:tc>
      </w:tr>
      <w:tr w:rsidR="00533FC7" w14:paraId="651AE036" w14:textId="77777777">
        <w:tc>
          <w:tcPr>
            <w:tcW w:w="704" w:type="dxa"/>
          </w:tcPr>
          <w:p w14:paraId="4EF1C22C" w14:textId="77777777" w:rsidR="00533FC7" w:rsidRDefault="00D437FB">
            <w:r>
              <w:t>9.2</w:t>
            </w:r>
          </w:p>
        </w:tc>
        <w:tc>
          <w:tcPr>
            <w:tcW w:w="6095" w:type="dxa"/>
          </w:tcPr>
          <w:p w14:paraId="2BB30407" w14:textId="77777777" w:rsidR="00533FC7" w:rsidRDefault="00D437FB">
            <w:r>
              <w:t>To communicate effectively with users and potential users through a range of access, marketing and promotional activities</w:t>
            </w:r>
          </w:p>
        </w:tc>
        <w:tc>
          <w:tcPr>
            <w:tcW w:w="4536" w:type="dxa"/>
          </w:tcPr>
          <w:p w14:paraId="0DAE458E" w14:textId="77777777" w:rsidR="00533FC7" w:rsidRDefault="00533FC7"/>
        </w:tc>
        <w:tc>
          <w:tcPr>
            <w:tcW w:w="4111" w:type="dxa"/>
          </w:tcPr>
          <w:p w14:paraId="71AF1739" w14:textId="77777777" w:rsidR="00533FC7" w:rsidRDefault="00533FC7"/>
        </w:tc>
      </w:tr>
    </w:tbl>
    <w:p w14:paraId="53187738" w14:textId="77777777" w:rsidR="00533FC7" w:rsidRDefault="00533FC7"/>
    <w:sectPr w:rsidR="00533FC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978BE765-C95E-4983-BA53-9039AD6A70C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82D441C3-9B3D-4C18-83F3-E6E43531B6CA}"/>
    <w:embedBold r:id="rId3" w:fontKey="{D93714E4-16B8-4296-A7E8-87DF9E79BB82}"/>
    <w:embedItalic r:id="rId4" w:fontKey="{51951B50-02C9-4D69-B815-261EA0D6971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E4A9EAA8-814B-4F91-83ED-E3CD6387094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5070E"/>
    <w:multiLevelType w:val="multilevel"/>
    <w:tmpl w:val="B78873A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7948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C7"/>
    <w:rsid w:val="00227032"/>
    <w:rsid w:val="00482D33"/>
    <w:rsid w:val="00533FC7"/>
    <w:rsid w:val="005B2E8E"/>
    <w:rsid w:val="00D4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2128"/>
  <w15:docId w15:val="{847EA087-7006-49E2-BC03-DD8F2480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2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2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3F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82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3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nAwSaBKGEHgNLSp/fjjB9C3Cw==">CgMxLjA4AHIhMWJBZi1wNVJYQjJkTjVMUzNmUEI4ekNuTDRuWmdJN1Bz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8" ma:contentTypeDescription="Create a new document." ma:contentTypeScope="" ma:versionID="afe1f169529230a7232a8f80c81da14f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6b6192ad0ee0c7c2daf4e2deb43b65f3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B159569-42B7-4F3A-AF69-3F4D7910C3A8}"/>
</file>

<file path=customXml/itemProps3.xml><?xml version="1.0" encoding="utf-8"?>
<ds:datastoreItem xmlns:ds="http://schemas.openxmlformats.org/officeDocument/2006/customXml" ds:itemID="{88FFBD35-F9F8-42CB-8E14-5C7DC435D72E}"/>
</file>

<file path=customXml/itemProps4.xml><?xml version="1.0" encoding="utf-8"?>
<ds:datastoreItem xmlns:ds="http://schemas.openxmlformats.org/officeDocument/2006/customXml" ds:itemID="{1141540F-0688-466F-A5EB-AE8E26F17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Hebditch</dc:creator>
  <cp:lastModifiedBy>Development Officer</cp:lastModifiedBy>
  <cp:revision>2</cp:revision>
  <dcterms:created xsi:type="dcterms:W3CDTF">2025-07-04T10:01:00Z</dcterms:created>
  <dcterms:modified xsi:type="dcterms:W3CDTF">2025-07-04T10:01:00Z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</Properties>
</file>